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505"/>
        <w:gridCol w:w="287"/>
        <w:gridCol w:w="2439"/>
        <w:gridCol w:w="1077"/>
        <w:gridCol w:w="4989"/>
      </w:tblGrid>
      <w:tr w:rsidR="00781139">
        <w:trPr>
          <w:trHeight w:hRule="exact" w:val="1021"/>
        </w:trPr>
        <w:tc>
          <w:tcPr>
            <w:tcW w:w="4140" w:type="dxa"/>
            <w:gridSpan w:val="4"/>
          </w:tcPr>
          <w:p w:rsidR="00781139" w:rsidRDefault="00BA19AF">
            <w:pPr>
              <w:jc w:val="center"/>
              <w:rPr>
                <w:rFonts w:ascii="Times Roman" w:hAnsi="Times Roman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9CBB5BE" wp14:editId="47082CBD">
                  <wp:extent cx="647700" cy="6477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781139" w:rsidRDefault="00781139">
            <w:pPr>
              <w:rPr>
                <w:rFonts w:ascii="Times Roman" w:hAnsi="Times Roman"/>
              </w:rPr>
            </w:pPr>
          </w:p>
        </w:tc>
        <w:tc>
          <w:tcPr>
            <w:tcW w:w="4989" w:type="dxa"/>
          </w:tcPr>
          <w:p w:rsidR="00781139" w:rsidRDefault="00781139">
            <w:pPr>
              <w:ind w:firstLine="1418"/>
              <w:rPr>
                <w:rFonts w:ascii="Times Roman" w:hAnsi="Times Roman"/>
                <w:sz w:val="28"/>
              </w:rPr>
            </w:pPr>
          </w:p>
        </w:tc>
      </w:tr>
      <w:tr w:rsidR="00781139">
        <w:trPr>
          <w:trHeight w:hRule="exact" w:val="2519"/>
        </w:trPr>
        <w:tc>
          <w:tcPr>
            <w:tcW w:w="4140" w:type="dxa"/>
            <w:gridSpan w:val="4"/>
            <w:vAlign w:val="center"/>
          </w:tcPr>
          <w:p w:rsidR="00781139" w:rsidRDefault="00BA19AF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МИНФИН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781139" w:rsidRDefault="00BA19AF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НАЛОГОВАЯСЛУЖБА</w:t>
            </w:r>
          </w:p>
          <w:p w:rsidR="00781139" w:rsidRDefault="00BA19AF">
            <w:pPr>
              <w:jc w:val="center"/>
              <w:rPr>
                <w:rFonts w:ascii="Times Roman" w:hAnsi="Times Roman"/>
                <w:sz w:val="18"/>
              </w:rPr>
            </w:pPr>
            <w:r>
              <w:rPr>
                <w:sz w:val="18"/>
              </w:rPr>
              <w:t>УФНС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ОРЛОВСКОЙ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781139" w:rsidRDefault="00781139">
            <w:pPr>
              <w:tabs>
                <w:tab w:val="left" w:pos="4180"/>
              </w:tabs>
              <w:jc w:val="center"/>
              <w:rPr>
                <w:rFonts w:ascii="Times Roman" w:hAnsi="Times Roman"/>
                <w:sz w:val="8"/>
              </w:rPr>
            </w:pPr>
          </w:p>
          <w:p w:rsidR="00781139" w:rsidRDefault="00BA19AF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МЕЖРАЙОННАЯ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ИНСПЕКЦИЯ</w:t>
            </w:r>
          </w:p>
          <w:p w:rsidR="00781139" w:rsidRDefault="00BA19AF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ФЕДЕРАЛЬНОЙ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СЛУЖБЫ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rFonts w:ascii="Times Roman" w:hAnsi="Times Roman"/>
                <w:b/>
                <w:sz w:val="16"/>
              </w:rPr>
              <w:t>8</w:t>
            </w:r>
          </w:p>
          <w:p w:rsidR="00781139" w:rsidRDefault="00BA19AF">
            <w:pPr>
              <w:keepNext/>
              <w:jc w:val="center"/>
              <w:outlineLvl w:val="3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ОРЛОВСКОЙ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</w:p>
          <w:p w:rsidR="00781139" w:rsidRDefault="00BA19AF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rFonts w:ascii="Times Roman" w:hAnsi="Times Roman"/>
                <w:sz w:val="16"/>
              </w:rPr>
              <w:t>(</w:t>
            </w:r>
            <w:proofErr w:type="gramStart"/>
            <w:r>
              <w:rPr>
                <w:sz w:val="16"/>
              </w:rPr>
              <w:t>Межрайонная</w:t>
            </w:r>
            <w:proofErr w:type="gramEnd"/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ИФНС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rFonts w:ascii="Times Roman" w:hAnsi="Times Roman"/>
                <w:sz w:val="16"/>
              </w:rPr>
              <w:t xml:space="preserve">8 </w:t>
            </w:r>
            <w:r>
              <w:rPr>
                <w:sz w:val="16"/>
              </w:rPr>
              <w:t>по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Орловской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rFonts w:ascii="Times Roman" w:hAnsi="Times Roman"/>
                <w:sz w:val="16"/>
              </w:rPr>
              <w:t>)</w:t>
            </w:r>
          </w:p>
          <w:p w:rsidR="00781139" w:rsidRDefault="00781139">
            <w:pPr>
              <w:jc w:val="center"/>
              <w:rPr>
                <w:rFonts w:ascii="Times Roman" w:hAnsi="Times Roman"/>
                <w:sz w:val="10"/>
              </w:rPr>
            </w:pPr>
          </w:p>
          <w:p w:rsidR="00781139" w:rsidRDefault="00781139">
            <w:pPr>
              <w:jc w:val="center"/>
              <w:rPr>
                <w:rFonts w:ascii="Times Roman" w:hAnsi="Times Roman"/>
                <w:sz w:val="10"/>
              </w:rPr>
            </w:pPr>
          </w:p>
          <w:p w:rsidR="00781139" w:rsidRDefault="00BA19AF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Московское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шоссе</w:t>
            </w:r>
            <w:r>
              <w:rPr>
                <w:rFonts w:ascii="Times Roman" w:hAnsi="Times Roman"/>
                <w:sz w:val="16"/>
              </w:rPr>
              <w:t xml:space="preserve">, 119, </w:t>
            </w:r>
            <w:r>
              <w:rPr>
                <w:sz w:val="16"/>
              </w:rPr>
              <w:t>г</w:t>
            </w:r>
            <w:r>
              <w:rPr>
                <w:rFonts w:ascii="Times Roman" w:hAnsi="Times Roman"/>
                <w:sz w:val="16"/>
              </w:rPr>
              <w:t xml:space="preserve">. </w:t>
            </w:r>
            <w:r>
              <w:rPr>
                <w:sz w:val="16"/>
              </w:rPr>
              <w:t>Орёл</w:t>
            </w:r>
            <w:r>
              <w:rPr>
                <w:rFonts w:ascii="Times Roman" w:hAnsi="Times Roman"/>
                <w:sz w:val="16"/>
              </w:rPr>
              <w:t>, 302025,</w:t>
            </w:r>
          </w:p>
          <w:p w:rsidR="00781139" w:rsidRDefault="00BA19AF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Телефон</w:t>
            </w:r>
            <w:r>
              <w:rPr>
                <w:rFonts w:ascii="Times Roman" w:hAnsi="Times Roman"/>
                <w:sz w:val="16"/>
              </w:rPr>
              <w:t xml:space="preserve">: (4862)39-23-30; </w:t>
            </w:r>
            <w:r>
              <w:rPr>
                <w:sz w:val="16"/>
              </w:rPr>
              <w:t>Телефакс</w:t>
            </w:r>
            <w:r>
              <w:rPr>
                <w:rFonts w:ascii="Times Roman" w:hAnsi="Times Roman"/>
                <w:sz w:val="16"/>
              </w:rPr>
              <w:t>: (4862)39-23-49;</w:t>
            </w:r>
          </w:p>
          <w:p w:rsidR="00781139" w:rsidRDefault="00BA19AF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rFonts w:ascii="Times Roman" w:hAnsi="Times Roman"/>
                <w:sz w:val="16"/>
              </w:rPr>
              <w:t>www.nalog.ru</w:t>
            </w:r>
          </w:p>
        </w:tc>
        <w:tc>
          <w:tcPr>
            <w:tcW w:w="1077" w:type="dxa"/>
            <w:vMerge w:val="restart"/>
          </w:tcPr>
          <w:p w:rsidR="00781139" w:rsidRDefault="00781139">
            <w:pPr>
              <w:rPr>
                <w:rFonts w:ascii="Times Roman" w:hAnsi="Times Roman"/>
                <w:sz w:val="12"/>
              </w:rPr>
            </w:pPr>
          </w:p>
        </w:tc>
        <w:tc>
          <w:tcPr>
            <w:tcW w:w="4989" w:type="dxa"/>
            <w:vMerge w:val="restart"/>
          </w:tcPr>
          <w:p w:rsidR="00781139" w:rsidRDefault="00023984" w:rsidP="00C943E8">
            <w:pPr>
              <w:pStyle w:val="a9"/>
              <w:jc w:val="right"/>
              <w:rPr>
                <w:rFonts w:ascii="Times Roman" w:hAnsi="Times Roman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23984" w:rsidTr="007E23B0">
        <w:trPr>
          <w:trHeight w:hRule="exact" w:val="429"/>
        </w:trPr>
        <w:tc>
          <w:tcPr>
            <w:tcW w:w="1414" w:type="dxa"/>
            <w:gridSpan w:val="2"/>
            <w:vMerge w:val="restart"/>
            <w:vAlign w:val="bottom"/>
          </w:tcPr>
          <w:p w:rsidR="00023984" w:rsidRDefault="00023984" w:rsidP="0095669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" w:type="dxa"/>
            <w:vAlign w:val="bottom"/>
          </w:tcPr>
          <w:p w:rsidR="00023984" w:rsidRDefault="0002398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vMerge w:val="restart"/>
            <w:vAlign w:val="bottom"/>
          </w:tcPr>
          <w:p w:rsidR="00023984" w:rsidRDefault="0002398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vMerge/>
          </w:tcPr>
          <w:p w:rsidR="00023984" w:rsidRDefault="00023984"/>
        </w:tc>
        <w:tc>
          <w:tcPr>
            <w:tcW w:w="4989" w:type="dxa"/>
            <w:vMerge/>
          </w:tcPr>
          <w:p w:rsidR="00023984" w:rsidRDefault="00023984"/>
        </w:tc>
      </w:tr>
      <w:tr w:rsidR="00023984" w:rsidTr="007E23B0">
        <w:trPr>
          <w:trHeight w:hRule="exact" w:val="227"/>
        </w:trPr>
        <w:tc>
          <w:tcPr>
            <w:tcW w:w="1414" w:type="dxa"/>
            <w:gridSpan w:val="2"/>
            <w:vMerge/>
            <w:vAlign w:val="bottom"/>
          </w:tcPr>
          <w:p w:rsidR="00023984" w:rsidRDefault="00023984">
            <w:pPr>
              <w:jc w:val="center"/>
              <w:rPr>
                <w:sz w:val="10"/>
              </w:rPr>
            </w:pPr>
          </w:p>
        </w:tc>
        <w:tc>
          <w:tcPr>
            <w:tcW w:w="287" w:type="dxa"/>
            <w:vAlign w:val="bottom"/>
          </w:tcPr>
          <w:p w:rsidR="00023984" w:rsidRDefault="00023984">
            <w:pPr>
              <w:jc w:val="center"/>
              <w:rPr>
                <w:sz w:val="10"/>
              </w:rPr>
            </w:pPr>
          </w:p>
        </w:tc>
        <w:tc>
          <w:tcPr>
            <w:tcW w:w="2439" w:type="dxa"/>
            <w:vMerge/>
            <w:vAlign w:val="bottom"/>
          </w:tcPr>
          <w:p w:rsidR="00023984" w:rsidRDefault="00023984">
            <w:pPr>
              <w:jc w:val="center"/>
              <w:rPr>
                <w:sz w:val="10"/>
              </w:rPr>
            </w:pPr>
          </w:p>
        </w:tc>
        <w:tc>
          <w:tcPr>
            <w:tcW w:w="1077" w:type="dxa"/>
            <w:vMerge/>
          </w:tcPr>
          <w:p w:rsidR="00023984" w:rsidRDefault="00023984"/>
        </w:tc>
        <w:tc>
          <w:tcPr>
            <w:tcW w:w="4989" w:type="dxa"/>
            <w:vMerge/>
          </w:tcPr>
          <w:p w:rsidR="00023984" w:rsidRDefault="00023984"/>
        </w:tc>
      </w:tr>
      <w:tr w:rsidR="00023984" w:rsidTr="00F21C6E">
        <w:trPr>
          <w:trHeight w:hRule="exact" w:val="381"/>
        </w:trPr>
        <w:tc>
          <w:tcPr>
            <w:tcW w:w="909" w:type="dxa"/>
            <w:vAlign w:val="bottom"/>
          </w:tcPr>
          <w:p w:rsidR="00023984" w:rsidRDefault="0002398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1" w:type="dxa"/>
            <w:gridSpan w:val="3"/>
            <w:vMerge w:val="restart"/>
            <w:vAlign w:val="bottom"/>
          </w:tcPr>
          <w:p w:rsidR="00023984" w:rsidRDefault="00023984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023984" w:rsidRDefault="00023984"/>
        </w:tc>
        <w:tc>
          <w:tcPr>
            <w:tcW w:w="4989" w:type="dxa"/>
            <w:vMerge/>
          </w:tcPr>
          <w:p w:rsidR="00023984" w:rsidRDefault="00023984"/>
        </w:tc>
      </w:tr>
      <w:tr w:rsidR="00023984" w:rsidTr="00F21C6E">
        <w:trPr>
          <w:trHeight w:hRule="exact" w:val="227"/>
        </w:trPr>
        <w:tc>
          <w:tcPr>
            <w:tcW w:w="909" w:type="dxa"/>
            <w:vAlign w:val="bottom"/>
          </w:tcPr>
          <w:p w:rsidR="00023984" w:rsidRDefault="00023984">
            <w:pPr>
              <w:jc w:val="center"/>
              <w:rPr>
                <w:b/>
                <w:sz w:val="10"/>
              </w:rPr>
            </w:pPr>
          </w:p>
        </w:tc>
        <w:tc>
          <w:tcPr>
            <w:tcW w:w="3231" w:type="dxa"/>
            <w:gridSpan w:val="3"/>
            <w:vMerge/>
            <w:vAlign w:val="bottom"/>
          </w:tcPr>
          <w:p w:rsidR="00023984" w:rsidRDefault="00023984">
            <w:pPr>
              <w:jc w:val="center"/>
              <w:rPr>
                <w:b/>
                <w:sz w:val="10"/>
              </w:rPr>
            </w:pPr>
          </w:p>
        </w:tc>
        <w:tc>
          <w:tcPr>
            <w:tcW w:w="1077" w:type="dxa"/>
            <w:vMerge/>
          </w:tcPr>
          <w:p w:rsidR="00023984" w:rsidRDefault="00023984"/>
        </w:tc>
        <w:tc>
          <w:tcPr>
            <w:tcW w:w="4989" w:type="dxa"/>
            <w:vMerge/>
          </w:tcPr>
          <w:p w:rsidR="00023984" w:rsidRDefault="00023984"/>
        </w:tc>
      </w:tr>
      <w:tr w:rsidR="00781139">
        <w:trPr>
          <w:trHeight w:hRule="exact" w:val="1127"/>
        </w:trPr>
        <w:tc>
          <w:tcPr>
            <w:tcW w:w="4140" w:type="dxa"/>
            <w:gridSpan w:val="4"/>
            <w:vAlign w:val="bottom"/>
          </w:tcPr>
          <w:p w:rsidR="00781139" w:rsidRDefault="0002398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7" w:type="dxa"/>
            <w:vMerge/>
          </w:tcPr>
          <w:p w:rsidR="00781139" w:rsidRDefault="00781139"/>
        </w:tc>
        <w:tc>
          <w:tcPr>
            <w:tcW w:w="4989" w:type="dxa"/>
            <w:vMerge/>
          </w:tcPr>
          <w:p w:rsidR="00781139" w:rsidRDefault="00781139"/>
        </w:tc>
      </w:tr>
    </w:tbl>
    <w:p w:rsidR="00773AA4" w:rsidRPr="00151A37" w:rsidRDefault="00023984" w:rsidP="00773AA4">
      <w:pPr>
        <w:rPr>
          <w:sz w:val="24"/>
          <w:szCs w:val="24"/>
        </w:rPr>
      </w:pPr>
      <w:r>
        <w:rPr>
          <w:sz w:val="28"/>
        </w:rPr>
        <w:t xml:space="preserve"> </w:t>
      </w:r>
      <w:bookmarkStart w:id="0" w:name="_GoBack"/>
      <w:bookmarkEnd w:id="0"/>
    </w:p>
    <w:p w:rsidR="0095669B" w:rsidRPr="00151A37" w:rsidRDefault="0095669B" w:rsidP="0095669B">
      <w:pPr>
        <w:ind w:firstLine="709"/>
        <w:jc w:val="center"/>
        <w:rPr>
          <w:b/>
          <w:sz w:val="24"/>
          <w:szCs w:val="24"/>
        </w:rPr>
      </w:pPr>
      <w:r w:rsidRPr="00151A37">
        <w:rPr>
          <w:b/>
          <w:sz w:val="24"/>
          <w:szCs w:val="24"/>
        </w:rPr>
        <w:t>Декларационная кампания 2021 года завершена</w:t>
      </w:r>
    </w:p>
    <w:p w:rsidR="0095669B" w:rsidRPr="00151A37" w:rsidRDefault="0095669B" w:rsidP="0095669B">
      <w:pPr>
        <w:ind w:firstLine="709"/>
        <w:jc w:val="both"/>
        <w:rPr>
          <w:sz w:val="24"/>
          <w:szCs w:val="24"/>
        </w:rPr>
      </w:pPr>
      <w:r w:rsidRPr="00151A37">
        <w:rPr>
          <w:sz w:val="24"/>
          <w:szCs w:val="24"/>
        </w:rPr>
        <w:t>30</w:t>
      </w:r>
      <w:r w:rsidR="001931E9" w:rsidRPr="00151A37">
        <w:rPr>
          <w:sz w:val="24"/>
          <w:szCs w:val="24"/>
        </w:rPr>
        <w:t xml:space="preserve"> апреля </w:t>
      </w:r>
      <w:r w:rsidRPr="00151A37">
        <w:rPr>
          <w:sz w:val="24"/>
          <w:szCs w:val="24"/>
        </w:rPr>
        <w:t>2021 года истек срок подачи деклараций по налогу на доходы физических лиц по форме 3-НДФЛ за 2020 год для лиц, обязанных представлять декларацию о полученных доходах.</w:t>
      </w:r>
    </w:p>
    <w:p w:rsidR="0095669B" w:rsidRPr="00151A37" w:rsidRDefault="0095669B" w:rsidP="0095669B">
      <w:pPr>
        <w:ind w:firstLine="709"/>
        <w:jc w:val="both"/>
        <w:rPr>
          <w:sz w:val="24"/>
          <w:szCs w:val="24"/>
        </w:rPr>
      </w:pPr>
      <w:proofErr w:type="gramStart"/>
      <w:r w:rsidRPr="00151A37">
        <w:rPr>
          <w:sz w:val="24"/>
          <w:szCs w:val="24"/>
        </w:rPr>
        <w:t>Всего в Межрайонную ИФНС России № 8 по Орловской области по состоянию на 01</w:t>
      </w:r>
      <w:r w:rsidR="00932083" w:rsidRPr="00151A37">
        <w:rPr>
          <w:sz w:val="24"/>
          <w:szCs w:val="24"/>
        </w:rPr>
        <w:t xml:space="preserve"> мая </w:t>
      </w:r>
      <w:r w:rsidRPr="00151A37">
        <w:rPr>
          <w:sz w:val="24"/>
          <w:szCs w:val="24"/>
        </w:rPr>
        <w:t xml:space="preserve">2021г. поступило </w:t>
      </w:r>
      <w:r w:rsidR="00821728" w:rsidRPr="00151A37">
        <w:rPr>
          <w:sz w:val="24"/>
          <w:szCs w:val="24"/>
        </w:rPr>
        <w:t>около 8 тысяч</w:t>
      </w:r>
      <w:r w:rsidRPr="00151A37">
        <w:rPr>
          <w:sz w:val="24"/>
          <w:szCs w:val="24"/>
        </w:rPr>
        <w:t xml:space="preserve"> декларации, в том числе 1350 деклараций от физических лиц, у которых есть обязанность по предоставлению налоговых деклараций по налогу на доходы физических лиц по форме 3-НДФЛ за 2020 год.</w:t>
      </w:r>
      <w:proofErr w:type="gramEnd"/>
      <w:r w:rsidRPr="00151A37">
        <w:rPr>
          <w:sz w:val="24"/>
          <w:szCs w:val="24"/>
        </w:rPr>
        <w:t xml:space="preserve"> Сумма налога к уплате в бюджет по представленным декларациям составила 8</w:t>
      </w:r>
      <w:r w:rsidR="00821728" w:rsidRPr="00151A37">
        <w:rPr>
          <w:sz w:val="24"/>
          <w:szCs w:val="24"/>
        </w:rPr>
        <w:t xml:space="preserve"> </w:t>
      </w:r>
      <w:r w:rsidRPr="00151A37">
        <w:rPr>
          <w:sz w:val="24"/>
          <w:szCs w:val="24"/>
        </w:rPr>
        <w:t xml:space="preserve">999,9 </w:t>
      </w:r>
      <w:proofErr w:type="spellStart"/>
      <w:proofErr w:type="gramStart"/>
      <w:r w:rsidRPr="00151A37">
        <w:rPr>
          <w:sz w:val="24"/>
          <w:szCs w:val="24"/>
        </w:rPr>
        <w:t>тыс</w:t>
      </w:r>
      <w:proofErr w:type="spellEnd"/>
      <w:proofErr w:type="gramEnd"/>
      <w:r w:rsidRPr="00151A37">
        <w:rPr>
          <w:sz w:val="24"/>
          <w:szCs w:val="24"/>
        </w:rPr>
        <w:t xml:space="preserve"> рублей.</w:t>
      </w:r>
    </w:p>
    <w:p w:rsidR="00375CF7" w:rsidRPr="00151A37" w:rsidRDefault="0095669B" w:rsidP="0095669B">
      <w:pPr>
        <w:ind w:firstLine="709"/>
        <w:jc w:val="both"/>
        <w:rPr>
          <w:sz w:val="24"/>
          <w:szCs w:val="24"/>
        </w:rPr>
      </w:pPr>
      <w:r w:rsidRPr="00151A37">
        <w:rPr>
          <w:sz w:val="24"/>
          <w:szCs w:val="24"/>
        </w:rPr>
        <w:t>Сумма налога, исчисленная к уплате в бюджет, уплачивается по месту жительства налогоплательщика в срок не позднее 15 июля 2021 года. За несвоевременную уплату налога начисляются пени.</w:t>
      </w:r>
      <w:r w:rsidR="001931E9" w:rsidRPr="00151A37">
        <w:rPr>
          <w:sz w:val="24"/>
          <w:szCs w:val="24"/>
        </w:rPr>
        <w:t xml:space="preserve"> </w:t>
      </w:r>
      <w:r w:rsidRPr="00151A37">
        <w:rPr>
          <w:sz w:val="24"/>
          <w:szCs w:val="24"/>
        </w:rPr>
        <w:t xml:space="preserve">Также стоит напомнить, что за несвоевременное представление декларации о доходах предусмотрена ответственность в соответствии с п. 1 ст. 119 Налогового кодекса Российской Федерации в виде штрафа в размере 5 процентов не уплаченной в </w:t>
      </w:r>
      <w:proofErr w:type="gramStart"/>
      <w:r w:rsidRPr="00151A37">
        <w:rPr>
          <w:sz w:val="24"/>
          <w:szCs w:val="24"/>
        </w:rPr>
        <w:t>установленный</w:t>
      </w:r>
      <w:proofErr w:type="gramEnd"/>
      <w:r w:rsidRPr="00151A37">
        <w:rPr>
          <w:sz w:val="24"/>
          <w:szCs w:val="24"/>
        </w:rPr>
        <w:t xml:space="preserve"> законодательством о налогах и сборах срок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 процентов указанной суммы и не менее 1 000 рублей</w:t>
      </w:r>
      <w:r w:rsidR="00F103C1" w:rsidRPr="00151A37">
        <w:rPr>
          <w:sz w:val="24"/>
          <w:szCs w:val="24"/>
        </w:rPr>
        <w:t>.</w:t>
      </w:r>
    </w:p>
    <w:p w:rsidR="00F103C1" w:rsidRPr="00151A37" w:rsidRDefault="00F103C1" w:rsidP="0095669B">
      <w:pPr>
        <w:ind w:firstLine="709"/>
        <w:jc w:val="both"/>
        <w:rPr>
          <w:sz w:val="24"/>
          <w:szCs w:val="24"/>
        </w:rPr>
      </w:pPr>
    </w:p>
    <w:p w:rsidR="00841697" w:rsidRPr="00151A37" w:rsidRDefault="00841697" w:rsidP="00841697">
      <w:pPr>
        <w:ind w:firstLine="709"/>
        <w:jc w:val="both"/>
        <w:rPr>
          <w:sz w:val="24"/>
          <w:szCs w:val="24"/>
        </w:rPr>
      </w:pPr>
      <w:r w:rsidRPr="00151A37">
        <w:rPr>
          <w:sz w:val="24"/>
          <w:szCs w:val="24"/>
        </w:rPr>
        <w:t>Благодарим за сотрудничество.</w:t>
      </w:r>
    </w:p>
    <w:p w:rsidR="00841697" w:rsidRPr="00151A37" w:rsidRDefault="00841697" w:rsidP="00841697">
      <w:pPr>
        <w:jc w:val="both"/>
        <w:rPr>
          <w:sz w:val="24"/>
          <w:szCs w:val="24"/>
        </w:rPr>
      </w:pPr>
      <w:r w:rsidRPr="00151A37">
        <w:rPr>
          <w:sz w:val="24"/>
          <w:szCs w:val="24"/>
        </w:rPr>
        <w:t>Подписант заместитель начальника инспекции Дудоладов Андрей Александрович.</w:t>
      </w:r>
    </w:p>
    <w:p w:rsidR="00841697" w:rsidRPr="00151A37" w:rsidRDefault="00841697" w:rsidP="00841697">
      <w:pPr>
        <w:jc w:val="both"/>
        <w:rPr>
          <w:sz w:val="24"/>
          <w:szCs w:val="24"/>
        </w:rPr>
      </w:pPr>
    </w:p>
    <w:p w:rsidR="00841697" w:rsidRPr="00151A37" w:rsidRDefault="004B1728" w:rsidP="00841697">
      <w:pPr>
        <w:rPr>
          <w:sz w:val="24"/>
          <w:szCs w:val="24"/>
        </w:rPr>
      </w:pPr>
      <w:r w:rsidRPr="00151A37">
        <w:rPr>
          <w:sz w:val="24"/>
          <w:szCs w:val="24"/>
        </w:rPr>
        <w:t>С</w:t>
      </w:r>
      <w:r w:rsidR="00841697" w:rsidRPr="00151A37">
        <w:rPr>
          <w:sz w:val="24"/>
          <w:szCs w:val="24"/>
        </w:rPr>
        <w:t xml:space="preserve">оветник </w:t>
      </w:r>
      <w:proofErr w:type="gramStart"/>
      <w:r w:rsidR="00841697" w:rsidRPr="00151A37">
        <w:rPr>
          <w:sz w:val="24"/>
          <w:szCs w:val="24"/>
        </w:rPr>
        <w:t>государственной</w:t>
      </w:r>
      <w:proofErr w:type="gramEnd"/>
      <w:r w:rsidR="00841697" w:rsidRPr="00151A37">
        <w:rPr>
          <w:sz w:val="24"/>
          <w:szCs w:val="24"/>
        </w:rPr>
        <w:t xml:space="preserve"> гражданской</w:t>
      </w:r>
    </w:p>
    <w:p w:rsidR="00841697" w:rsidRPr="00151A37" w:rsidRDefault="00841697" w:rsidP="00841697">
      <w:pPr>
        <w:tabs>
          <w:tab w:val="left" w:pos="8222"/>
        </w:tabs>
        <w:rPr>
          <w:sz w:val="24"/>
          <w:szCs w:val="24"/>
        </w:rPr>
      </w:pPr>
      <w:r w:rsidRPr="00151A37">
        <w:rPr>
          <w:sz w:val="24"/>
          <w:szCs w:val="24"/>
        </w:rPr>
        <w:t>службы Российской Федерации 2 класса</w:t>
      </w:r>
      <w:r w:rsidRPr="00151A37">
        <w:rPr>
          <w:sz w:val="24"/>
          <w:szCs w:val="24"/>
        </w:rPr>
        <w:tab/>
        <w:t>А. А. Дудоладов</w:t>
      </w:r>
    </w:p>
    <w:p w:rsidR="00B969E8" w:rsidRPr="00151A37" w:rsidRDefault="00B969E8" w:rsidP="00841697">
      <w:pPr>
        <w:ind w:firstLine="709"/>
        <w:jc w:val="both"/>
        <w:rPr>
          <w:sz w:val="24"/>
          <w:szCs w:val="24"/>
        </w:rPr>
      </w:pPr>
    </w:p>
    <w:p w:rsidR="00B969E8" w:rsidRPr="004B1728" w:rsidRDefault="00B969E8" w:rsidP="00B969E8">
      <w:pPr>
        <w:rPr>
          <w:sz w:val="22"/>
          <w:szCs w:val="22"/>
        </w:rPr>
      </w:pPr>
    </w:p>
    <w:p w:rsidR="00B969E8" w:rsidRPr="00B969E8" w:rsidRDefault="00B969E8" w:rsidP="00B969E8">
      <w:pPr>
        <w:rPr>
          <w:sz w:val="20"/>
        </w:rPr>
      </w:pPr>
    </w:p>
    <w:p w:rsidR="00781139" w:rsidRDefault="00B969E8" w:rsidP="00B969E8">
      <w:pPr>
        <w:rPr>
          <w:sz w:val="20"/>
        </w:rPr>
      </w:pPr>
      <w:proofErr w:type="spellStart"/>
      <w:r>
        <w:rPr>
          <w:sz w:val="20"/>
        </w:rPr>
        <w:t>Олиферова</w:t>
      </w:r>
      <w:proofErr w:type="spellEnd"/>
    </w:p>
    <w:p w:rsidR="00B969E8" w:rsidRPr="00B969E8" w:rsidRDefault="00B969E8" w:rsidP="00B969E8">
      <w:pPr>
        <w:rPr>
          <w:sz w:val="20"/>
        </w:rPr>
      </w:pPr>
      <w:r>
        <w:rPr>
          <w:sz w:val="20"/>
        </w:rPr>
        <w:t>392313</w:t>
      </w:r>
    </w:p>
    <w:sectPr w:rsidR="00B969E8" w:rsidRPr="00B969E8">
      <w:footerReference w:type="default" r:id="rId9"/>
      <w:pgSz w:w="11906" w:h="16838"/>
      <w:pgMar w:top="340" w:right="567" w:bottom="360" w:left="1134" w:header="720" w:footer="2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F8" w:rsidRDefault="009B0CF8">
      <w:r>
        <w:separator/>
      </w:r>
    </w:p>
  </w:endnote>
  <w:endnote w:type="continuationSeparator" w:id="0">
    <w:p w:rsidR="009B0CF8" w:rsidRDefault="009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39" w:rsidRDefault="00BA19AF">
    <w:pPr>
      <w:pStyle w:val="ConsPlusNormal"/>
      <w:widowControl/>
      <w:ind w:firstLine="0"/>
      <w:jc w:val="both"/>
      <w:rPr>
        <w:rFonts w:ascii="Calibri" w:hAnsi="Calibri"/>
        <w:sz w:val="18"/>
      </w:rPr>
    </w:pPr>
    <w:r>
      <w:rPr>
        <w:rFonts w:ascii="Times New Roman" w:hAnsi="Times New Roman"/>
        <w:sz w:val="18"/>
      </w:rPr>
      <w:t xml:space="preserve">Г.А. </w:t>
    </w:r>
    <w:proofErr w:type="spellStart"/>
    <w:r>
      <w:rPr>
        <w:rFonts w:ascii="Times New Roman" w:hAnsi="Times New Roman"/>
        <w:sz w:val="18"/>
      </w:rPr>
      <w:t>Олиферова</w:t>
    </w:r>
    <w:proofErr w:type="spellEnd"/>
  </w:p>
  <w:p w:rsidR="00781139" w:rsidRDefault="00BA19AF">
    <w:pPr>
      <w:pStyle w:val="ConsPlusNormal"/>
      <w:widowControl/>
      <w:ind w:firstLine="0"/>
      <w:jc w:val="both"/>
      <w:rPr>
        <w:rFonts w:ascii="Calibri" w:hAnsi="Calibri"/>
        <w:sz w:val="22"/>
      </w:rPr>
    </w:pPr>
    <w:r>
      <w:rPr>
        <w:rFonts w:ascii="Calibri" w:hAnsi="Calibri"/>
        <w:sz w:val="18"/>
      </w:rPr>
      <w:t xml:space="preserve">(4862) </w:t>
    </w:r>
    <w:r>
      <w:rPr>
        <w:rFonts w:ascii="Times Roman" w:hAnsi="Times Roman"/>
        <w:sz w:val="18"/>
      </w:rPr>
      <w:t>39</w:t>
    </w:r>
    <w:r>
      <w:rPr>
        <w:rFonts w:ascii="Calibri" w:hAnsi="Calibri"/>
        <w:sz w:val="18"/>
      </w:rPr>
      <w:t>-</w:t>
    </w:r>
    <w:r>
      <w:rPr>
        <w:rFonts w:ascii="Times Roman" w:hAnsi="Times Roman"/>
        <w:sz w:val="18"/>
      </w:rPr>
      <w:t>23</w:t>
    </w:r>
    <w:r>
      <w:rPr>
        <w:rFonts w:ascii="Calibri" w:hAnsi="Calibri"/>
        <w:sz w:val="18"/>
      </w:rPr>
      <w:t>-</w:t>
    </w:r>
    <w:r>
      <w:rPr>
        <w:rFonts w:ascii="Times Roman" w:hAnsi="Times Roman"/>
        <w:sz w:val="18"/>
      </w:rPr>
      <w:t>1</w:t>
    </w:r>
    <w:r>
      <w:rPr>
        <w:rFonts w:ascii="Calibri" w:hAnsi="Calibri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F8" w:rsidRDefault="009B0CF8">
      <w:r>
        <w:separator/>
      </w:r>
    </w:p>
  </w:footnote>
  <w:footnote w:type="continuationSeparator" w:id="0">
    <w:p w:rsidR="009B0CF8" w:rsidRDefault="009B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F21"/>
    <w:multiLevelType w:val="multilevel"/>
    <w:tmpl w:val="EEA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A31F8"/>
    <w:multiLevelType w:val="multilevel"/>
    <w:tmpl w:val="56E045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139"/>
    <w:rsid w:val="00023984"/>
    <w:rsid w:val="00151A37"/>
    <w:rsid w:val="001931E9"/>
    <w:rsid w:val="002665C7"/>
    <w:rsid w:val="00290001"/>
    <w:rsid w:val="00375CF7"/>
    <w:rsid w:val="00410BEC"/>
    <w:rsid w:val="004373C9"/>
    <w:rsid w:val="004378F6"/>
    <w:rsid w:val="00445845"/>
    <w:rsid w:val="004B1728"/>
    <w:rsid w:val="00522CC4"/>
    <w:rsid w:val="00773AA4"/>
    <w:rsid w:val="00781139"/>
    <w:rsid w:val="00821728"/>
    <w:rsid w:val="00834190"/>
    <w:rsid w:val="00841697"/>
    <w:rsid w:val="008664DD"/>
    <w:rsid w:val="00932083"/>
    <w:rsid w:val="0095669B"/>
    <w:rsid w:val="009B0CF8"/>
    <w:rsid w:val="009C1617"/>
    <w:rsid w:val="00B44A2E"/>
    <w:rsid w:val="00B969E8"/>
    <w:rsid w:val="00BA19AF"/>
    <w:rsid w:val="00C943E8"/>
    <w:rsid w:val="00CC50A9"/>
    <w:rsid w:val="00DA3107"/>
    <w:rsid w:val="00F103C1"/>
    <w:rsid w:val="00F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Обычный текст с отступом"/>
    <w:basedOn w:val="a"/>
    <w:link w:val="af"/>
    <w:pPr>
      <w:ind w:firstLine="567"/>
      <w:jc w:val="both"/>
    </w:pPr>
    <w:rPr>
      <w:rFonts w:ascii="Arial" w:hAnsi="Arial"/>
      <w:sz w:val="22"/>
    </w:rPr>
  </w:style>
  <w:style w:type="character" w:customStyle="1" w:styleId="af">
    <w:name w:val="Обычный текст с отступом"/>
    <w:basedOn w:val="1"/>
    <w:link w:val="ae"/>
    <w:rPr>
      <w:rFonts w:ascii="Arial" w:hAnsi="Arial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Обычный1"/>
    <w:link w:val="1f"/>
    <w:rPr>
      <w:sz w:val="26"/>
    </w:rPr>
  </w:style>
  <w:style w:type="character" w:customStyle="1" w:styleId="1f">
    <w:name w:val="Обычный1"/>
    <w:link w:val="1e"/>
    <w:rPr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4">
    <w:name w:val="Основной шрифт абзаца2"/>
  </w:style>
  <w:style w:type="paragraph" w:styleId="af4">
    <w:name w:val="caption"/>
    <w:basedOn w:val="a"/>
    <w:next w:val="a"/>
    <w:link w:val="af5"/>
    <w:pPr>
      <w:spacing w:before="120" w:after="240"/>
      <w:jc w:val="center"/>
    </w:pPr>
    <w:rPr>
      <w:b/>
      <w:sz w:val="24"/>
    </w:rPr>
  </w:style>
  <w:style w:type="character" w:customStyle="1" w:styleId="af5">
    <w:name w:val="Название объекта Знак"/>
    <w:basedOn w:val="1"/>
    <w:link w:val="a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ENT</cp:lastModifiedBy>
  <cp:revision>2</cp:revision>
  <dcterms:created xsi:type="dcterms:W3CDTF">2021-06-24T11:24:00Z</dcterms:created>
  <dcterms:modified xsi:type="dcterms:W3CDTF">2021-06-24T11:24:00Z</dcterms:modified>
</cp:coreProperties>
</file>