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781139">
        <w:trPr>
          <w:trHeight w:hRule="exact" w:val="1021"/>
        </w:trPr>
        <w:tc>
          <w:tcPr>
            <w:tcW w:w="4140" w:type="dxa"/>
            <w:gridSpan w:val="4"/>
          </w:tcPr>
          <w:p w:rsidR="00781139" w:rsidRDefault="00781139">
            <w:pPr>
              <w:jc w:val="center"/>
              <w:rPr>
                <w:rFonts w:ascii="Times Roman" w:hAnsi="Times Roman"/>
              </w:rPr>
            </w:pPr>
          </w:p>
        </w:tc>
        <w:tc>
          <w:tcPr>
            <w:tcW w:w="1077" w:type="dxa"/>
          </w:tcPr>
          <w:p w:rsidR="00781139" w:rsidRDefault="0078113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781139" w:rsidRDefault="0078113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781139">
        <w:trPr>
          <w:trHeight w:hRule="exact" w:val="2519"/>
        </w:trPr>
        <w:tc>
          <w:tcPr>
            <w:tcW w:w="4140" w:type="dxa"/>
            <w:gridSpan w:val="4"/>
            <w:vAlign w:val="center"/>
          </w:tcPr>
          <w:p w:rsidR="00781139" w:rsidRDefault="002152F2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7" w:type="dxa"/>
            <w:vMerge w:val="restart"/>
          </w:tcPr>
          <w:p w:rsidR="00781139" w:rsidRDefault="0078113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81139" w:rsidRPr="00EB1061" w:rsidRDefault="002152F2" w:rsidP="00876DB5">
            <w:pPr>
              <w:pStyle w:val="a9"/>
              <w:jc w:val="right"/>
              <w:rPr>
                <w:rFonts w:ascii="Times Roman" w:hAnsi="Times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152F2" w:rsidTr="0001608A">
        <w:trPr>
          <w:trHeight w:val="646"/>
        </w:trPr>
        <w:tc>
          <w:tcPr>
            <w:tcW w:w="1414" w:type="dxa"/>
            <w:gridSpan w:val="2"/>
            <w:vAlign w:val="bottom"/>
          </w:tcPr>
          <w:p w:rsidR="002152F2" w:rsidRPr="007C1170" w:rsidRDefault="002152F2" w:rsidP="00631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vAlign w:val="bottom"/>
          </w:tcPr>
          <w:p w:rsidR="002152F2" w:rsidRPr="007C1170" w:rsidRDefault="00215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2" w:type="dxa"/>
            <w:vAlign w:val="bottom"/>
          </w:tcPr>
          <w:p w:rsidR="002152F2" w:rsidRPr="007C1170" w:rsidRDefault="00215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7" w:type="dxa"/>
            <w:vMerge/>
          </w:tcPr>
          <w:p w:rsidR="002152F2" w:rsidRDefault="002152F2"/>
        </w:tc>
        <w:tc>
          <w:tcPr>
            <w:tcW w:w="4989" w:type="dxa"/>
            <w:vMerge/>
          </w:tcPr>
          <w:p w:rsidR="002152F2" w:rsidRDefault="002152F2"/>
        </w:tc>
      </w:tr>
      <w:tr w:rsidR="002152F2" w:rsidTr="00815DF2">
        <w:trPr>
          <w:trHeight w:hRule="exact" w:val="381"/>
        </w:trPr>
        <w:tc>
          <w:tcPr>
            <w:tcW w:w="909" w:type="dxa"/>
            <w:vAlign w:val="bottom"/>
          </w:tcPr>
          <w:p w:rsidR="002152F2" w:rsidRDefault="002152F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2152F2" w:rsidRDefault="002152F2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2152F2" w:rsidRDefault="002152F2"/>
        </w:tc>
        <w:tc>
          <w:tcPr>
            <w:tcW w:w="4989" w:type="dxa"/>
            <w:vMerge/>
          </w:tcPr>
          <w:p w:rsidR="002152F2" w:rsidRDefault="002152F2"/>
        </w:tc>
      </w:tr>
      <w:tr w:rsidR="002152F2" w:rsidTr="00815DF2">
        <w:trPr>
          <w:trHeight w:hRule="exact" w:val="227"/>
        </w:trPr>
        <w:tc>
          <w:tcPr>
            <w:tcW w:w="909" w:type="dxa"/>
            <w:vAlign w:val="bottom"/>
          </w:tcPr>
          <w:p w:rsidR="002152F2" w:rsidRDefault="002152F2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2152F2" w:rsidRDefault="002152F2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2152F2" w:rsidRDefault="002152F2"/>
        </w:tc>
        <w:tc>
          <w:tcPr>
            <w:tcW w:w="4989" w:type="dxa"/>
            <w:vMerge/>
          </w:tcPr>
          <w:p w:rsidR="002152F2" w:rsidRDefault="002152F2"/>
        </w:tc>
      </w:tr>
      <w:tr w:rsidR="0078113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781139" w:rsidRDefault="002152F2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</w:tbl>
    <w:p w:rsidR="00781139" w:rsidRDefault="00781139">
      <w:pPr>
        <w:ind w:firstLine="709"/>
        <w:jc w:val="both"/>
        <w:rPr>
          <w:sz w:val="28"/>
        </w:rPr>
      </w:pPr>
      <w:bookmarkStart w:id="0" w:name="_GoBack"/>
      <w:bookmarkEnd w:id="0"/>
    </w:p>
    <w:p w:rsidR="008664DD" w:rsidRDefault="008664DD">
      <w:pPr>
        <w:ind w:firstLine="709"/>
        <w:jc w:val="both"/>
        <w:rPr>
          <w:sz w:val="28"/>
        </w:rPr>
      </w:pPr>
    </w:p>
    <w:p w:rsidR="008664DD" w:rsidRDefault="008664DD">
      <w:pPr>
        <w:ind w:firstLine="709"/>
        <w:jc w:val="both"/>
        <w:rPr>
          <w:sz w:val="28"/>
        </w:rPr>
      </w:pPr>
    </w:p>
    <w:p w:rsidR="00773AA4" w:rsidRPr="006806F2" w:rsidRDefault="002152F2" w:rsidP="00EB1061">
      <w:pPr>
        <w:pStyle w:val="10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</w:p>
    <w:p w:rsidR="00876DB5" w:rsidRPr="00876DB5" w:rsidRDefault="00876DB5" w:rsidP="00876DB5"/>
    <w:p w:rsidR="009633B9" w:rsidRPr="009633B9" w:rsidRDefault="009633B9" w:rsidP="009633B9">
      <w:pPr>
        <w:ind w:firstLine="709"/>
        <w:jc w:val="center"/>
        <w:rPr>
          <w:b/>
          <w:sz w:val="22"/>
          <w:szCs w:val="22"/>
        </w:rPr>
      </w:pPr>
      <w:r w:rsidRPr="009633B9">
        <w:rPr>
          <w:b/>
          <w:sz w:val="22"/>
          <w:szCs w:val="22"/>
        </w:rPr>
        <w:t>Порядок предоставления льгот в 2021году</w:t>
      </w:r>
    </w:p>
    <w:p w:rsidR="00837287" w:rsidRPr="00837287" w:rsidRDefault="00837287" w:rsidP="00837287">
      <w:pPr>
        <w:ind w:firstLine="709"/>
        <w:jc w:val="both"/>
        <w:rPr>
          <w:sz w:val="22"/>
          <w:szCs w:val="22"/>
        </w:rPr>
      </w:pPr>
      <w:r w:rsidRPr="00837287">
        <w:rPr>
          <w:sz w:val="22"/>
          <w:szCs w:val="22"/>
        </w:rPr>
        <w:t>Межрайонной инспекцией ФНС России № 8 по Орловской области  в настоящее время проводится подготовка к начислениям транспортного, земельного налогов, а также налога на имущество физическим лиц за 2020 год.</w:t>
      </w:r>
    </w:p>
    <w:p w:rsidR="00837287" w:rsidRPr="00837287" w:rsidRDefault="00837287" w:rsidP="00837287">
      <w:pPr>
        <w:ind w:firstLine="709"/>
        <w:jc w:val="both"/>
        <w:rPr>
          <w:sz w:val="22"/>
          <w:szCs w:val="22"/>
        </w:rPr>
      </w:pPr>
      <w:r w:rsidRPr="00837287">
        <w:rPr>
          <w:sz w:val="22"/>
          <w:szCs w:val="22"/>
        </w:rPr>
        <w:t xml:space="preserve">В адрес </w:t>
      </w:r>
      <w:r w:rsidR="000A4996">
        <w:rPr>
          <w:sz w:val="22"/>
          <w:szCs w:val="22"/>
        </w:rPr>
        <w:t>и</w:t>
      </w:r>
      <w:r w:rsidRPr="00837287">
        <w:rPr>
          <w:sz w:val="22"/>
          <w:szCs w:val="22"/>
        </w:rPr>
        <w:t xml:space="preserve">нспекции с января 2021 года от физических лиц поступило </w:t>
      </w:r>
      <w:r w:rsidR="00AC71E0">
        <w:rPr>
          <w:sz w:val="22"/>
          <w:szCs w:val="22"/>
        </w:rPr>
        <w:t xml:space="preserve">более </w:t>
      </w:r>
      <w:r w:rsidRPr="00837287">
        <w:rPr>
          <w:sz w:val="22"/>
          <w:szCs w:val="22"/>
        </w:rPr>
        <w:t>9</w:t>
      </w:r>
      <w:r w:rsidR="00AC71E0">
        <w:rPr>
          <w:sz w:val="22"/>
          <w:szCs w:val="22"/>
        </w:rPr>
        <w:t>00</w:t>
      </w:r>
      <w:r w:rsidRPr="00837287">
        <w:rPr>
          <w:sz w:val="22"/>
          <w:szCs w:val="22"/>
        </w:rPr>
        <w:t xml:space="preserve"> заявлений о предоставлении льгот, что почти в 3 раза больше по сравнению с </w:t>
      </w:r>
      <w:r w:rsidR="00AC71E0">
        <w:rPr>
          <w:sz w:val="22"/>
          <w:szCs w:val="22"/>
        </w:rPr>
        <w:t>полугодием</w:t>
      </w:r>
      <w:r w:rsidRPr="00837287">
        <w:rPr>
          <w:sz w:val="22"/>
          <w:szCs w:val="22"/>
        </w:rPr>
        <w:t xml:space="preserve"> 2020 года.</w:t>
      </w:r>
    </w:p>
    <w:p w:rsidR="00837287" w:rsidRPr="00837287" w:rsidRDefault="00837287" w:rsidP="00837287">
      <w:pPr>
        <w:ind w:firstLine="709"/>
        <w:jc w:val="both"/>
        <w:rPr>
          <w:sz w:val="22"/>
          <w:szCs w:val="22"/>
        </w:rPr>
      </w:pPr>
      <w:r w:rsidRPr="00837287">
        <w:rPr>
          <w:sz w:val="22"/>
          <w:szCs w:val="22"/>
        </w:rPr>
        <w:t xml:space="preserve">Заявления о наличии, либо о продлении ранее установленного срока предоставления льготы, в том числе об использовании имущества индивидуальными предпринимателями в предпринимательской деятельности, необходимо представить лично в </w:t>
      </w:r>
      <w:r w:rsidR="000A4996">
        <w:rPr>
          <w:sz w:val="22"/>
          <w:szCs w:val="22"/>
        </w:rPr>
        <w:t>и</w:t>
      </w:r>
      <w:r w:rsidRPr="00837287">
        <w:rPr>
          <w:sz w:val="22"/>
          <w:szCs w:val="22"/>
        </w:rPr>
        <w:t>нспекцию, направить в электронном виде через интернет сервис «Личный кабинет налогоплательщика для физических лиц» на сайте ФНС России, в многофункциональном центре.</w:t>
      </w:r>
    </w:p>
    <w:p w:rsidR="00837287" w:rsidRPr="00837287" w:rsidRDefault="00837287" w:rsidP="00837287">
      <w:pPr>
        <w:ind w:firstLine="709"/>
        <w:jc w:val="both"/>
        <w:rPr>
          <w:sz w:val="22"/>
          <w:szCs w:val="22"/>
        </w:rPr>
      </w:pPr>
      <w:r w:rsidRPr="00837287">
        <w:rPr>
          <w:sz w:val="22"/>
          <w:szCs w:val="22"/>
        </w:rPr>
        <w:t xml:space="preserve">Подавать заявление о льготе не нужно тем, кто уже представлял заявление о льготе по уплате имущественных налогов и не указывал в заявлении, что льгота будет использоваться в ограниченный период (например, за какой-то календарный год). </w:t>
      </w:r>
    </w:p>
    <w:p w:rsidR="0056153C" w:rsidRDefault="00837287" w:rsidP="00837287">
      <w:pPr>
        <w:ind w:firstLine="709"/>
        <w:jc w:val="both"/>
        <w:rPr>
          <w:sz w:val="22"/>
          <w:szCs w:val="22"/>
        </w:rPr>
      </w:pPr>
      <w:r w:rsidRPr="00837287">
        <w:rPr>
          <w:sz w:val="22"/>
          <w:szCs w:val="22"/>
        </w:rPr>
        <w:t xml:space="preserve">Для формирования налоговых уведомлений с учетом имеющихся льгот, </w:t>
      </w:r>
      <w:r w:rsidR="000A4996">
        <w:rPr>
          <w:sz w:val="22"/>
          <w:szCs w:val="22"/>
        </w:rPr>
        <w:t>и</w:t>
      </w:r>
      <w:r w:rsidRPr="00837287">
        <w:rPr>
          <w:sz w:val="22"/>
          <w:szCs w:val="22"/>
        </w:rPr>
        <w:t>нспекция просит не откладывать предоставление документов.</w:t>
      </w:r>
    </w:p>
    <w:p w:rsidR="00837287" w:rsidRDefault="00837287" w:rsidP="00837287">
      <w:pPr>
        <w:ind w:firstLine="709"/>
        <w:jc w:val="both"/>
        <w:rPr>
          <w:sz w:val="22"/>
          <w:szCs w:val="22"/>
        </w:rPr>
      </w:pPr>
      <w:r w:rsidRPr="00837287">
        <w:rPr>
          <w:sz w:val="22"/>
          <w:szCs w:val="22"/>
        </w:rPr>
        <w:t>Ознакомиться с полным перечнем льгот, действующих за налоговый период 20</w:t>
      </w:r>
      <w:r w:rsidR="003C5C2D">
        <w:rPr>
          <w:sz w:val="22"/>
          <w:szCs w:val="22"/>
        </w:rPr>
        <w:t>20</w:t>
      </w:r>
      <w:r w:rsidRPr="00837287">
        <w:rPr>
          <w:sz w:val="22"/>
          <w:szCs w:val="22"/>
        </w:rPr>
        <w:t xml:space="preserve"> года, можно с помощью сервиса «Справочная информация о ставках и льготах по имущественным налогам» на официальном сайте ФНС </w:t>
      </w:r>
      <w:hyperlink r:id="rId8" w:history="1">
        <w:r w:rsidRPr="00AC167F">
          <w:rPr>
            <w:rStyle w:val="ad"/>
            <w:sz w:val="22"/>
            <w:szCs w:val="22"/>
          </w:rPr>
          <w:t>www.nalog.gov.ru</w:t>
        </w:r>
      </w:hyperlink>
    </w:p>
    <w:p w:rsidR="006D4649" w:rsidRDefault="006D4649" w:rsidP="00837287">
      <w:pPr>
        <w:ind w:firstLine="709"/>
        <w:jc w:val="both"/>
        <w:rPr>
          <w:sz w:val="22"/>
          <w:szCs w:val="22"/>
        </w:rPr>
      </w:pPr>
    </w:p>
    <w:p w:rsidR="00837287" w:rsidRDefault="00837287" w:rsidP="00837287">
      <w:pPr>
        <w:ind w:firstLine="709"/>
        <w:jc w:val="both"/>
        <w:rPr>
          <w:sz w:val="22"/>
          <w:szCs w:val="22"/>
        </w:rPr>
      </w:pPr>
      <w:r w:rsidRPr="00837287">
        <w:rPr>
          <w:sz w:val="22"/>
          <w:szCs w:val="22"/>
        </w:rPr>
        <w:t>Благодарим за сотрудничество.</w:t>
      </w:r>
    </w:p>
    <w:p w:rsidR="006322B6" w:rsidRDefault="006322B6" w:rsidP="00876DB5">
      <w:pPr>
        <w:ind w:firstLine="709"/>
        <w:jc w:val="both"/>
        <w:rPr>
          <w:sz w:val="22"/>
          <w:szCs w:val="22"/>
        </w:rPr>
      </w:pPr>
    </w:p>
    <w:p w:rsidR="00841697" w:rsidRPr="00BB69DD" w:rsidRDefault="00841697" w:rsidP="00841697">
      <w:pPr>
        <w:jc w:val="both"/>
        <w:rPr>
          <w:sz w:val="22"/>
          <w:szCs w:val="22"/>
        </w:rPr>
      </w:pPr>
    </w:p>
    <w:p w:rsidR="00841697" w:rsidRPr="00BB69DD" w:rsidRDefault="00841697" w:rsidP="00841697">
      <w:pPr>
        <w:jc w:val="both"/>
        <w:rPr>
          <w:sz w:val="22"/>
          <w:szCs w:val="22"/>
        </w:rPr>
      </w:pPr>
    </w:p>
    <w:p w:rsidR="00841697" w:rsidRPr="00BB69DD" w:rsidRDefault="00EB1061" w:rsidP="00841697">
      <w:pPr>
        <w:rPr>
          <w:sz w:val="22"/>
          <w:szCs w:val="22"/>
        </w:rPr>
      </w:pPr>
      <w:r w:rsidRPr="00BB69DD">
        <w:rPr>
          <w:sz w:val="22"/>
          <w:szCs w:val="22"/>
        </w:rPr>
        <w:t>С</w:t>
      </w:r>
      <w:r w:rsidR="00841697" w:rsidRPr="00BB69DD">
        <w:rPr>
          <w:sz w:val="22"/>
          <w:szCs w:val="22"/>
        </w:rPr>
        <w:t xml:space="preserve">оветник </w:t>
      </w:r>
      <w:proofErr w:type="gramStart"/>
      <w:r w:rsidR="00841697" w:rsidRPr="00BB69DD">
        <w:rPr>
          <w:sz w:val="22"/>
          <w:szCs w:val="22"/>
        </w:rPr>
        <w:t>государственной</w:t>
      </w:r>
      <w:proofErr w:type="gramEnd"/>
      <w:r w:rsidR="00841697" w:rsidRPr="00BB69DD">
        <w:rPr>
          <w:sz w:val="22"/>
          <w:szCs w:val="22"/>
        </w:rPr>
        <w:t xml:space="preserve"> гражданской</w:t>
      </w:r>
    </w:p>
    <w:p w:rsidR="00B969E8" w:rsidRPr="00BB69DD" w:rsidRDefault="00841697" w:rsidP="00EB1061">
      <w:pPr>
        <w:tabs>
          <w:tab w:val="left" w:pos="8222"/>
        </w:tabs>
        <w:rPr>
          <w:sz w:val="22"/>
          <w:szCs w:val="22"/>
        </w:rPr>
      </w:pPr>
      <w:r w:rsidRPr="00BB69DD">
        <w:rPr>
          <w:sz w:val="22"/>
          <w:szCs w:val="22"/>
        </w:rPr>
        <w:t>службы Российской Федерации 2 класса</w:t>
      </w:r>
      <w:r w:rsidRPr="00BB69DD">
        <w:rPr>
          <w:sz w:val="22"/>
          <w:szCs w:val="22"/>
        </w:rPr>
        <w:tab/>
        <w:t xml:space="preserve">А. </w:t>
      </w:r>
      <w:r w:rsidR="00837287">
        <w:rPr>
          <w:sz w:val="22"/>
          <w:szCs w:val="22"/>
        </w:rPr>
        <w:t>А</w:t>
      </w:r>
      <w:r w:rsidRPr="00BB69DD">
        <w:rPr>
          <w:sz w:val="22"/>
          <w:szCs w:val="22"/>
        </w:rPr>
        <w:t xml:space="preserve">. </w:t>
      </w:r>
      <w:r w:rsidR="00837287">
        <w:rPr>
          <w:sz w:val="22"/>
          <w:szCs w:val="22"/>
        </w:rPr>
        <w:t>Дудоладов</w:t>
      </w:r>
    </w:p>
    <w:p w:rsidR="00B969E8" w:rsidRPr="00B969E8" w:rsidRDefault="00B969E8" w:rsidP="00B969E8">
      <w:pPr>
        <w:rPr>
          <w:sz w:val="20"/>
        </w:rPr>
      </w:pPr>
    </w:p>
    <w:p w:rsidR="00DB7EF6" w:rsidRDefault="00DB7EF6" w:rsidP="00B969E8">
      <w:pPr>
        <w:rPr>
          <w:sz w:val="18"/>
          <w:szCs w:val="18"/>
        </w:rPr>
      </w:pPr>
    </w:p>
    <w:p w:rsidR="00DB7EF6" w:rsidRDefault="00DB7EF6" w:rsidP="00B969E8">
      <w:pPr>
        <w:rPr>
          <w:sz w:val="18"/>
          <w:szCs w:val="18"/>
        </w:rPr>
      </w:pPr>
    </w:p>
    <w:p w:rsidR="00DB7EF6" w:rsidRDefault="00DB7EF6" w:rsidP="00B969E8">
      <w:pPr>
        <w:rPr>
          <w:sz w:val="18"/>
          <w:szCs w:val="18"/>
        </w:rPr>
      </w:pPr>
    </w:p>
    <w:p w:rsidR="00DB7EF6" w:rsidRDefault="00DB7EF6" w:rsidP="00B969E8">
      <w:pPr>
        <w:rPr>
          <w:sz w:val="18"/>
          <w:szCs w:val="18"/>
        </w:rPr>
      </w:pPr>
    </w:p>
    <w:p w:rsidR="00DB7EF6" w:rsidRDefault="00DB7EF6" w:rsidP="00B969E8">
      <w:pPr>
        <w:rPr>
          <w:sz w:val="18"/>
          <w:szCs w:val="18"/>
        </w:rPr>
      </w:pPr>
    </w:p>
    <w:p w:rsidR="00B969E8" w:rsidRPr="00BB69DD" w:rsidRDefault="00EB1061" w:rsidP="00B969E8">
      <w:pPr>
        <w:rPr>
          <w:sz w:val="18"/>
          <w:szCs w:val="18"/>
        </w:rPr>
      </w:pPr>
      <w:proofErr w:type="spellStart"/>
      <w:r w:rsidRPr="00BB69DD">
        <w:rPr>
          <w:sz w:val="18"/>
          <w:szCs w:val="18"/>
        </w:rPr>
        <w:t>Олиферова</w:t>
      </w:r>
      <w:proofErr w:type="spellEnd"/>
    </w:p>
    <w:p w:rsidR="00B969E8" w:rsidRPr="00B969E8" w:rsidRDefault="00EB1061" w:rsidP="00B969E8">
      <w:pPr>
        <w:rPr>
          <w:sz w:val="20"/>
        </w:rPr>
      </w:pPr>
      <w:r w:rsidRPr="00BB69DD">
        <w:rPr>
          <w:sz w:val="18"/>
          <w:szCs w:val="18"/>
        </w:rPr>
        <w:t>392312</w:t>
      </w:r>
    </w:p>
    <w:sectPr w:rsidR="00B969E8" w:rsidRPr="00B969E8">
      <w:pgSz w:w="11906" w:h="16838"/>
      <w:pgMar w:top="340" w:right="567" w:bottom="360" w:left="1134" w:header="720" w:footer="2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5AB" w:rsidRDefault="007465AB">
      <w:r>
        <w:separator/>
      </w:r>
    </w:p>
  </w:endnote>
  <w:endnote w:type="continuationSeparator" w:id="0">
    <w:p w:rsidR="007465AB" w:rsidRDefault="0074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5AB" w:rsidRDefault="007465AB">
      <w:r>
        <w:separator/>
      </w:r>
    </w:p>
  </w:footnote>
  <w:footnote w:type="continuationSeparator" w:id="0">
    <w:p w:rsidR="007465AB" w:rsidRDefault="0074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4F21"/>
    <w:multiLevelType w:val="multilevel"/>
    <w:tmpl w:val="EEAE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A31F8"/>
    <w:multiLevelType w:val="multilevel"/>
    <w:tmpl w:val="56E045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39"/>
    <w:rsid w:val="000379C9"/>
    <w:rsid w:val="000A4996"/>
    <w:rsid w:val="002152F2"/>
    <w:rsid w:val="002306B3"/>
    <w:rsid w:val="002665C7"/>
    <w:rsid w:val="0029678E"/>
    <w:rsid w:val="003328CB"/>
    <w:rsid w:val="00375CF7"/>
    <w:rsid w:val="003C5C2D"/>
    <w:rsid w:val="00410BEC"/>
    <w:rsid w:val="004373C9"/>
    <w:rsid w:val="004378F6"/>
    <w:rsid w:val="00445845"/>
    <w:rsid w:val="004F399F"/>
    <w:rsid w:val="00522CC4"/>
    <w:rsid w:val="0056153C"/>
    <w:rsid w:val="005A5E58"/>
    <w:rsid w:val="00614524"/>
    <w:rsid w:val="00631014"/>
    <w:rsid w:val="006322B6"/>
    <w:rsid w:val="006806F2"/>
    <w:rsid w:val="006D3F2A"/>
    <w:rsid w:val="006D4649"/>
    <w:rsid w:val="007465AB"/>
    <w:rsid w:val="00773AA4"/>
    <w:rsid w:val="00781139"/>
    <w:rsid w:val="007C1170"/>
    <w:rsid w:val="00834190"/>
    <w:rsid w:val="00837287"/>
    <w:rsid w:val="00841697"/>
    <w:rsid w:val="008664DD"/>
    <w:rsid w:val="008701B4"/>
    <w:rsid w:val="00876DB5"/>
    <w:rsid w:val="009633B9"/>
    <w:rsid w:val="009C1617"/>
    <w:rsid w:val="00AC71E0"/>
    <w:rsid w:val="00B44A2E"/>
    <w:rsid w:val="00B969E8"/>
    <w:rsid w:val="00BA19AF"/>
    <w:rsid w:val="00BB69DD"/>
    <w:rsid w:val="00CC50A9"/>
    <w:rsid w:val="00D71E76"/>
    <w:rsid w:val="00D977DC"/>
    <w:rsid w:val="00DA3107"/>
    <w:rsid w:val="00DB7EF6"/>
    <w:rsid w:val="00E94529"/>
    <w:rsid w:val="00EB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Лозина Людмила Анатольевна</dc:creator>
  <cp:lastModifiedBy>ENT</cp:lastModifiedBy>
  <cp:revision>4</cp:revision>
  <dcterms:created xsi:type="dcterms:W3CDTF">2021-07-21T11:11:00Z</dcterms:created>
  <dcterms:modified xsi:type="dcterms:W3CDTF">2021-07-21T11:52:00Z</dcterms:modified>
</cp:coreProperties>
</file>