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5082801" wp14:editId="64F3965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B9545F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9545F" w:rsidTr="00085AD9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B9545F" w:rsidRDefault="00B9545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B9545F" w:rsidRDefault="00B9545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B9545F" w:rsidRDefault="00B9545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B9545F" w:rsidRDefault="00B9545F"/>
        </w:tc>
        <w:tc>
          <w:tcPr>
            <w:tcW w:w="4989" w:type="dxa"/>
            <w:vMerge/>
          </w:tcPr>
          <w:p w:rsidR="00B9545F" w:rsidRDefault="00B9545F"/>
        </w:tc>
      </w:tr>
      <w:tr w:rsidR="00B9545F" w:rsidTr="00085AD9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B9545F" w:rsidRDefault="00B9545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B9545F" w:rsidRDefault="00B9545F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B9545F" w:rsidRDefault="00B9545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B9545F" w:rsidRDefault="00B9545F"/>
        </w:tc>
        <w:tc>
          <w:tcPr>
            <w:tcW w:w="4989" w:type="dxa"/>
            <w:vMerge/>
          </w:tcPr>
          <w:p w:rsidR="00B9545F" w:rsidRDefault="00B9545F"/>
        </w:tc>
      </w:tr>
      <w:tr w:rsidR="00B9545F" w:rsidTr="00FE1567">
        <w:trPr>
          <w:trHeight w:hRule="exact" w:val="381"/>
        </w:trPr>
        <w:tc>
          <w:tcPr>
            <w:tcW w:w="909" w:type="dxa"/>
            <w:vAlign w:val="bottom"/>
          </w:tcPr>
          <w:p w:rsidR="00B9545F" w:rsidRDefault="00B9545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B9545F" w:rsidRDefault="00B9545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B9545F" w:rsidRDefault="00B9545F"/>
        </w:tc>
        <w:tc>
          <w:tcPr>
            <w:tcW w:w="4989" w:type="dxa"/>
            <w:vMerge/>
          </w:tcPr>
          <w:p w:rsidR="00B9545F" w:rsidRDefault="00B9545F"/>
        </w:tc>
      </w:tr>
      <w:tr w:rsidR="00B9545F" w:rsidTr="00FE1567">
        <w:trPr>
          <w:trHeight w:hRule="exact" w:val="227"/>
        </w:trPr>
        <w:tc>
          <w:tcPr>
            <w:tcW w:w="909" w:type="dxa"/>
            <w:vAlign w:val="bottom"/>
          </w:tcPr>
          <w:p w:rsidR="00B9545F" w:rsidRDefault="00B9545F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B9545F" w:rsidRDefault="00B9545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B9545F" w:rsidRDefault="00B9545F"/>
        </w:tc>
        <w:tc>
          <w:tcPr>
            <w:tcW w:w="4989" w:type="dxa"/>
            <w:vMerge/>
          </w:tcPr>
          <w:p w:rsidR="00B9545F" w:rsidRDefault="00B9545F"/>
        </w:tc>
      </w:tr>
    </w:tbl>
    <w:p w:rsidR="00C672A9" w:rsidRDefault="00B9545F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  <w:bookmarkStart w:id="0" w:name="_GoBack"/>
      <w:bookmarkEnd w:id="0"/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8A2C3B" w:rsidRPr="00351D00" w:rsidRDefault="00B9545F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0765" w:rsidRPr="002B0765" w:rsidRDefault="002B0765" w:rsidP="002B0765">
      <w:pPr>
        <w:ind w:firstLine="709"/>
        <w:jc w:val="center"/>
        <w:rPr>
          <w:b/>
          <w:sz w:val="22"/>
          <w:szCs w:val="22"/>
        </w:rPr>
      </w:pPr>
      <w:r w:rsidRPr="002B0765">
        <w:rPr>
          <w:b/>
          <w:sz w:val="22"/>
          <w:szCs w:val="22"/>
        </w:rPr>
        <w:t xml:space="preserve">Получить электронную подпись можно во всех налоговых инспекциях Орловской области </w:t>
      </w:r>
    </w:p>
    <w:p w:rsidR="002B0765" w:rsidRPr="002B0765" w:rsidRDefault="002B0765" w:rsidP="002B0765">
      <w:pPr>
        <w:ind w:firstLine="709"/>
        <w:jc w:val="center"/>
        <w:rPr>
          <w:b/>
          <w:sz w:val="22"/>
          <w:szCs w:val="22"/>
        </w:rPr>
      </w:pP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C 1 января 2022 года на ФНС России возлагаются функции по выпуску квалифицированной электронной подписи (КЭП)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Удостоверяющий центр ФНС России (УЦ ФНС) изготавливает и выдает квалифицированные сертификаты ключей проверки электронных подписей (КСКПЭП), изготавливает КЭП на безвозмездной основе.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Срок действия КЭП, КСКПЭП заявителя устанавливается равным 15 месяцам.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КСКПЭП изготавливается для заявителя в единственном экземпляре.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 xml:space="preserve">Выпуск закрытых ключей производится в </w:t>
      </w:r>
      <w:proofErr w:type="spellStart"/>
      <w:r w:rsidRPr="002B0765">
        <w:rPr>
          <w:sz w:val="22"/>
          <w:szCs w:val="22"/>
        </w:rPr>
        <w:t>неэкспортируемом</w:t>
      </w:r>
      <w:proofErr w:type="spellEnd"/>
      <w:r w:rsidRPr="002B0765">
        <w:rPr>
          <w:sz w:val="22"/>
          <w:szCs w:val="22"/>
        </w:rPr>
        <w:t xml:space="preserve"> и </w:t>
      </w:r>
      <w:proofErr w:type="spellStart"/>
      <w:r w:rsidRPr="002B0765">
        <w:rPr>
          <w:sz w:val="22"/>
          <w:szCs w:val="22"/>
        </w:rPr>
        <w:t>некопируемом</w:t>
      </w:r>
      <w:proofErr w:type="spellEnd"/>
      <w:r w:rsidRPr="002B0765">
        <w:rPr>
          <w:sz w:val="22"/>
          <w:szCs w:val="22"/>
        </w:rPr>
        <w:t xml:space="preserve"> виде, т.е. ключи хранятся исключительно на предъявленном носителе.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Электронная подпись (ЭП) должна работать во всех сервисах, информационных системах, электронных торговых площадках (ЭТП).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 xml:space="preserve">Государственная услуга по  выдаче налоговыми органами усиленной квалифицированной электронной подписи (УКЭП) является экстерриториальной. То есть руководитель организации, индивидуальный предприниматель и нотариус для получения подписи может обратиться в любой налоговый орган Российской Федерации, в котором организовано место по выдаче УКЭП, независимо от места постановки на учет и от места жительства. В Орловской области  рабочие места по выдаче УКЭП организованы во всех налоговых инспекциях. </w:t>
      </w:r>
    </w:p>
    <w:p w:rsidR="002B0765" w:rsidRPr="002B0765" w:rsidRDefault="002B0765" w:rsidP="002B0765">
      <w:pPr>
        <w:ind w:firstLine="709"/>
        <w:jc w:val="both"/>
        <w:rPr>
          <w:sz w:val="22"/>
          <w:szCs w:val="22"/>
        </w:rPr>
      </w:pPr>
      <w:r w:rsidRPr="002B0765">
        <w:rPr>
          <w:sz w:val="22"/>
          <w:szCs w:val="22"/>
        </w:rPr>
        <w:t>Первичное получение КЭП возможно только лично. По доверенности, даже нотариально удостоверенной, получить сертификат электронной подписи невозможно.</w:t>
      </w:r>
    </w:p>
    <w:p w:rsidR="002B0765" w:rsidRPr="002B0765" w:rsidRDefault="002B0765" w:rsidP="002B0765">
      <w:pPr>
        <w:ind w:firstLine="709"/>
        <w:jc w:val="both"/>
        <w:rPr>
          <w:b/>
          <w:sz w:val="22"/>
          <w:szCs w:val="22"/>
        </w:rPr>
      </w:pPr>
      <w:r w:rsidRPr="002B0765">
        <w:rPr>
          <w:sz w:val="22"/>
          <w:szCs w:val="22"/>
        </w:rPr>
        <w:t>В последующем, для продления срока действия сертификата, можно будет использовать действующую электронную подпись, а также предусмотрена возможность идентификации заявителя по биометрическим данным из загранпаспорта или Единой биометрической системы.</w:t>
      </w:r>
    </w:p>
    <w:p w:rsidR="002B0765" w:rsidRPr="002B0765" w:rsidRDefault="002B0765" w:rsidP="002B0765">
      <w:pPr>
        <w:widowControl w:val="0"/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Для получения КЭП  необходимо лично посетить точки выдачи, территориально расположенные в налоговых инспекциях. Чтобы подать заявление понадобится:</w:t>
      </w:r>
    </w:p>
    <w:p w:rsidR="002B0765" w:rsidRPr="002B0765" w:rsidRDefault="002B0765" w:rsidP="002B0765">
      <w:pPr>
        <w:numPr>
          <w:ilvl w:val="0"/>
          <w:numId w:val="5"/>
        </w:numPr>
        <w:suppressAutoHyphens/>
        <w:ind w:firstLine="709"/>
        <w:contextualSpacing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proofErr w:type="gramStart"/>
      <w:r w:rsidRPr="002B0765">
        <w:rPr>
          <w:rFonts w:eastAsia="Noto Serif CJK SC"/>
          <w:kern w:val="2"/>
          <w:sz w:val="22"/>
          <w:szCs w:val="22"/>
          <w:lang w:eastAsia="zh-CN" w:bidi="hi-IN"/>
        </w:rPr>
        <w:t>Документ</w:t>
      </w:r>
      <w:proofErr w:type="gramEnd"/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 удостоверяющий личность (Паспорт);</w:t>
      </w:r>
    </w:p>
    <w:p w:rsidR="002B0765" w:rsidRPr="002B0765" w:rsidRDefault="002B0765" w:rsidP="002B0765">
      <w:pPr>
        <w:numPr>
          <w:ilvl w:val="0"/>
          <w:numId w:val="6"/>
        </w:numPr>
        <w:suppressAutoHyphens/>
        <w:ind w:firstLine="709"/>
        <w:contextualSpacing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СНИЛС;</w:t>
      </w:r>
    </w:p>
    <w:p w:rsidR="002B0765" w:rsidRPr="002B0765" w:rsidRDefault="002B0765" w:rsidP="002B0765">
      <w:pPr>
        <w:numPr>
          <w:ilvl w:val="0"/>
          <w:numId w:val="6"/>
        </w:numPr>
        <w:suppressAutoHyphens/>
        <w:ind w:firstLine="709"/>
        <w:contextualSpacing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удостоверение нотариуса (уполномоченного на совершение нотариальных действий лица) (только для лиц данных категорий);</w:t>
      </w:r>
    </w:p>
    <w:p w:rsidR="002B0765" w:rsidRPr="002B0765" w:rsidRDefault="002B0765" w:rsidP="002B0765">
      <w:pPr>
        <w:widowControl w:val="0"/>
        <w:suppressAutoHyphens/>
        <w:ind w:firstLine="709"/>
        <w:contextualSpacing/>
        <w:jc w:val="both"/>
        <w:rPr>
          <w:b/>
          <w:sz w:val="22"/>
          <w:szCs w:val="22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Кроме этих документов с собой нужно будет взять носитель ключевой информации, сертифицированный Ф</w:t>
      </w:r>
      <w:r w:rsidRPr="002B0765">
        <w:rPr>
          <w:sz w:val="22"/>
          <w:szCs w:val="22"/>
        </w:rPr>
        <w:t>едеральной службы по техническому и экспортному контролю (</w:t>
      </w: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ФСТЭК) или ФСБ России, на который в дальнейшем будет записываться квалифицированный сертификат, а также документацию к нему, подтверждающую соответствие требованиям регуляторов.</w:t>
      </w:r>
      <w:r w:rsidRPr="002B0765">
        <w:rPr>
          <w:rFonts w:eastAsia="Noto Serif CJK SC"/>
          <w:b/>
          <w:kern w:val="2"/>
          <w:sz w:val="22"/>
          <w:szCs w:val="22"/>
          <w:lang w:eastAsia="zh-CN" w:bidi="hi-IN"/>
        </w:rPr>
        <w:t xml:space="preserve"> </w:t>
      </w:r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 </w:t>
      </w:r>
    </w:p>
    <w:p w:rsidR="002B0765" w:rsidRPr="002B0765" w:rsidRDefault="002B0765" w:rsidP="002B0765">
      <w:pPr>
        <w:widowControl w:val="0"/>
        <w:suppressAutoHyphens/>
        <w:autoSpaceDE w:val="0"/>
        <w:ind w:firstLine="709"/>
        <w:jc w:val="both"/>
        <w:rPr>
          <w:kern w:val="2"/>
          <w:sz w:val="22"/>
          <w:szCs w:val="22"/>
          <w:lang w:eastAsia="zh-CN"/>
        </w:rPr>
      </w:pPr>
      <w:r w:rsidRPr="002B0765">
        <w:rPr>
          <w:kern w:val="2"/>
          <w:sz w:val="22"/>
          <w:szCs w:val="22"/>
          <w:lang w:eastAsia="zh-CN"/>
        </w:rPr>
        <w:t xml:space="preserve">Приобрести носители можно у дистрибьюторов производителей, </w:t>
      </w:r>
      <w:proofErr w:type="gramStart"/>
      <w:r w:rsidRPr="002B0765">
        <w:rPr>
          <w:kern w:val="2"/>
          <w:sz w:val="22"/>
          <w:szCs w:val="22"/>
          <w:lang w:eastAsia="zh-CN"/>
        </w:rPr>
        <w:t>в</w:t>
      </w:r>
      <w:proofErr w:type="gramEnd"/>
      <w:r w:rsidRPr="002B0765">
        <w:rPr>
          <w:kern w:val="2"/>
          <w:sz w:val="22"/>
          <w:szCs w:val="22"/>
          <w:lang w:eastAsia="zh-CN"/>
        </w:rPr>
        <w:t xml:space="preserve"> специализированных интернет-магазинах, у операторов электронного документооборота.</w:t>
      </w:r>
    </w:p>
    <w:p w:rsidR="002B0765" w:rsidRPr="002B0765" w:rsidRDefault="002B0765" w:rsidP="002B0765">
      <w:pPr>
        <w:widowControl w:val="0"/>
        <w:tabs>
          <w:tab w:val="left" w:pos="851"/>
        </w:tabs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Подать заявление на выдачу КСКПЭП можно двумя способами.</w:t>
      </w:r>
    </w:p>
    <w:p w:rsidR="002B0765" w:rsidRPr="002B0765" w:rsidRDefault="002B0765" w:rsidP="002B0765">
      <w:pPr>
        <w:autoSpaceDE w:val="0"/>
        <w:autoSpaceDN w:val="0"/>
        <w:adjustRightInd w:val="0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lastRenderedPageBreak/>
        <w:t xml:space="preserve">Первый способ: личное посещение точки выдачи. При этом никаких дополнительных знаний и навыков не требуется. Однако в таком случае увеличивается время нахождения в инспекции необходимое на заполнение заявления, ожидание завершения проверок достоверности документов и сведений с использованием </w:t>
      </w:r>
      <w:r w:rsidRPr="002B0765">
        <w:rPr>
          <w:sz w:val="22"/>
          <w:szCs w:val="22"/>
        </w:rPr>
        <w:t>системы межведомственного электронного взаимодействия (</w:t>
      </w:r>
      <w:r w:rsidRPr="002B0765">
        <w:rPr>
          <w:rFonts w:eastAsia="Noto Serif CJK SC"/>
          <w:kern w:val="2"/>
          <w:sz w:val="22"/>
          <w:szCs w:val="22"/>
          <w:lang w:eastAsia="zh-CN" w:bidi="hi-IN"/>
        </w:rPr>
        <w:t>СМЭВ), в отдельных случаях может потребоваться повторное посещение.</w:t>
      </w:r>
    </w:p>
    <w:p w:rsidR="002B0765" w:rsidRPr="002B0765" w:rsidRDefault="002B0765" w:rsidP="002B0765">
      <w:pPr>
        <w:widowControl w:val="0"/>
        <w:tabs>
          <w:tab w:val="left" w:pos="851"/>
        </w:tabs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>Второй способ: через «Личный кабинет налогоплательщика физического лица». При этом заявитель должен быть пользователем личного кабинета, располагать техническими средствами с выходом в сеть Интернет. При этом способе минимизируется вероятность случайной ошибки (данные в заявление заносятся автоматически), изготовление КСКПЭП производится в течение 15 минут при условии посещения точки выдачи в согласованное время и заблаговременного подтверждения всех сведений.</w:t>
      </w:r>
    </w:p>
    <w:p w:rsidR="002B0765" w:rsidRPr="002B0765" w:rsidRDefault="002B0765" w:rsidP="002B0765">
      <w:pPr>
        <w:widowControl w:val="0"/>
        <w:tabs>
          <w:tab w:val="left" w:pos="851"/>
        </w:tabs>
        <w:suppressAutoHyphens/>
        <w:ind w:firstLine="709"/>
        <w:jc w:val="both"/>
        <w:rPr>
          <w:rFonts w:eastAsia="Noto Serif CJK SC"/>
          <w:kern w:val="2"/>
          <w:sz w:val="22"/>
          <w:szCs w:val="22"/>
          <w:lang w:eastAsia="zh-CN" w:bidi="hi-IN"/>
        </w:rPr>
      </w:pPr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Пользователи, получившие КЭП в УЦ ФНС России, могут обращаться в службу технической поддержки (СТП) или по телефону </w:t>
      </w:r>
      <w:proofErr w:type="gramStart"/>
      <w:r w:rsidRPr="002B0765">
        <w:rPr>
          <w:rFonts w:eastAsia="Noto Serif CJK SC"/>
          <w:kern w:val="2"/>
          <w:sz w:val="22"/>
          <w:szCs w:val="22"/>
          <w:lang w:eastAsia="zh-CN" w:bidi="hi-IN"/>
        </w:rPr>
        <w:t>Единого</w:t>
      </w:r>
      <w:proofErr w:type="gramEnd"/>
      <w:r w:rsidRPr="002B0765">
        <w:rPr>
          <w:rFonts w:eastAsia="Noto Serif CJK SC"/>
          <w:kern w:val="2"/>
          <w:sz w:val="22"/>
          <w:szCs w:val="22"/>
          <w:lang w:eastAsia="zh-CN" w:bidi="hi-IN"/>
        </w:rPr>
        <w:t xml:space="preserve"> контакт-центра ФНС России: 8-800-222-2222.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45626"/>
    <w:rsid w:val="00093AB7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9545F"/>
    <w:rsid w:val="00BC2E12"/>
    <w:rsid w:val="00C1329D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2022-04-19T09:19:00Z</dcterms:created>
  <dcterms:modified xsi:type="dcterms:W3CDTF">2022-04-19T10:06:00Z</dcterms:modified>
</cp:coreProperties>
</file>