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69649A1" wp14:editId="1E935F09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77156D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77156D" w:rsidTr="00A67808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77156D" w:rsidRDefault="0077156D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77156D" w:rsidRDefault="007715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77156D" w:rsidRDefault="007715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77156D" w:rsidRDefault="0077156D"/>
        </w:tc>
        <w:tc>
          <w:tcPr>
            <w:tcW w:w="4989" w:type="dxa"/>
            <w:vMerge/>
          </w:tcPr>
          <w:p w:rsidR="0077156D" w:rsidRDefault="0077156D"/>
        </w:tc>
      </w:tr>
      <w:tr w:rsidR="0077156D" w:rsidTr="00A67808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77156D" w:rsidRDefault="0077156D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77156D" w:rsidRDefault="0077156D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77156D" w:rsidRDefault="0077156D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7156D" w:rsidRDefault="0077156D"/>
        </w:tc>
        <w:tc>
          <w:tcPr>
            <w:tcW w:w="4989" w:type="dxa"/>
            <w:vMerge/>
          </w:tcPr>
          <w:p w:rsidR="0077156D" w:rsidRDefault="0077156D"/>
        </w:tc>
      </w:tr>
      <w:tr w:rsidR="0077156D" w:rsidTr="00343F67">
        <w:trPr>
          <w:trHeight w:hRule="exact" w:val="381"/>
        </w:trPr>
        <w:tc>
          <w:tcPr>
            <w:tcW w:w="909" w:type="dxa"/>
            <w:vAlign w:val="bottom"/>
          </w:tcPr>
          <w:p w:rsidR="0077156D" w:rsidRDefault="0077156D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77156D" w:rsidRDefault="0077156D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7156D" w:rsidRDefault="0077156D"/>
        </w:tc>
        <w:tc>
          <w:tcPr>
            <w:tcW w:w="4989" w:type="dxa"/>
            <w:vMerge/>
          </w:tcPr>
          <w:p w:rsidR="0077156D" w:rsidRDefault="0077156D"/>
        </w:tc>
      </w:tr>
      <w:tr w:rsidR="0077156D" w:rsidTr="00343F67">
        <w:trPr>
          <w:trHeight w:hRule="exact" w:val="227"/>
        </w:trPr>
        <w:tc>
          <w:tcPr>
            <w:tcW w:w="909" w:type="dxa"/>
            <w:vAlign w:val="bottom"/>
          </w:tcPr>
          <w:p w:rsidR="0077156D" w:rsidRDefault="0077156D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77156D" w:rsidRDefault="0077156D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7156D" w:rsidRDefault="0077156D"/>
        </w:tc>
        <w:tc>
          <w:tcPr>
            <w:tcW w:w="4989" w:type="dxa"/>
            <w:vMerge/>
          </w:tcPr>
          <w:p w:rsidR="0077156D" w:rsidRDefault="0077156D"/>
        </w:tc>
      </w:tr>
    </w:tbl>
    <w:p w:rsidR="00C672A9" w:rsidRDefault="0077156D">
      <w:pPr>
        <w:ind w:firstLine="709"/>
        <w:jc w:val="both"/>
        <w:rPr>
          <w:sz w:val="28"/>
        </w:rPr>
      </w:pPr>
      <w:r>
        <w:rPr>
          <w:sz w:val="22"/>
        </w:rPr>
        <w:t xml:space="preserve"> </w:t>
      </w: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Default="0077156D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71A6F" w:rsidRDefault="00071A6F" w:rsidP="0002686D">
      <w:pPr>
        <w:ind w:firstLine="709"/>
        <w:jc w:val="center"/>
        <w:rPr>
          <w:b/>
          <w:sz w:val="22"/>
          <w:szCs w:val="22"/>
        </w:rPr>
      </w:pPr>
    </w:p>
    <w:p w:rsidR="00182B1E" w:rsidRDefault="00D81764" w:rsidP="00182B1E">
      <w:pPr>
        <w:ind w:firstLine="709"/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Как узнать о налоговой задолженности  </w:t>
      </w:r>
      <w:r w:rsidRPr="00D81764">
        <w:rPr>
          <w:b/>
          <w:sz w:val="22"/>
          <w:szCs w:val="22"/>
        </w:rPr>
        <w:t>посредством СМС-сообщений</w:t>
      </w:r>
    </w:p>
    <w:bookmarkEnd w:id="0"/>
    <w:p w:rsidR="00D81764" w:rsidRPr="002F6A88" w:rsidRDefault="00D81764" w:rsidP="00182B1E">
      <w:pPr>
        <w:ind w:firstLine="709"/>
        <w:jc w:val="center"/>
        <w:rPr>
          <w:b/>
          <w:sz w:val="22"/>
          <w:szCs w:val="22"/>
        </w:rPr>
      </w:pPr>
    </w:p>
    <w:p w:rsidR="00D81764" w:rsidRP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Налоговая служба предоставляет налогоплательщикам возможность оперативно получить информацию о возникшей недоимке и задолженности по пеням, штрафам, процентам посредством СМС-сообщений или сообщений на электронную почту. Рассылка осуществляется один раз в квартал.</w:t>
      </w:r>
    </w:p>
    <w:p w:rsidR="00D81764" w:rsidRP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Для подключения данной услуги необходимо согласие юридического или физического лица на информирование, представленное в налоговый орган. В согласии указывается наименование и ИНН организации или ФИО физического лица с указанием его паспортных данных, а также заполняется поле с номером телефона и (или) адресом электронной почты, на которые будет приходить информирование о наличии задолженности.</w:t>
      </w:r>
    </w:p>
    <w:p w:rsidR="00D81764" w:rsidRP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Физические лица могут подавать согласие в любой налоговый орган по выбору, лично (через представителя). Но наиболее простым и удобным способом представления согласия является личный кабинет налогоплательщика: в разделе "Профиль" нужно нажать на ссылку "Согласие на информирование о наличии недоимки и (или) задолженности по пеням, штрафам, процентам".</w:t>
      </w:r>
    </w:p>
    <w:p w:rsidR="00D81764" w:rsidRDefault="00D81764" w:rsidP="00D81764">
      <w:pPr>
        <w:ind w:firstLine="709"/>
        <w:jc w:val="both"/>
        <w:rPr>
          <w:sz w:val="22"/>
          <w:szCs w:val="22"/>
        </w:rPr>
      </w:pPr>
      <w:r w:rsidRPr="00D81764">
        <w:rPr>
          <w:sz w:val="22"/>
          <w:szCs w:val="22"/>
        </w:rPr>
        <w:t>Согласие можно представить также по телекоммуникационным каналам связи или по почте заказным письмом.</w:t>
      </w:r>
    </w:p>
    <w:p w:rsidR="00A93BD5" w:rsidRPr="00351D00" w:rsidRDefault="00A93BD5" w:rsidP="00D81764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CE4E2A" w:rsidRPr="00351D00" w:rsidRDefault="00CE4E2A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C672A9" w:rsidRPr="009F2C53" w:rsidRDefault="00604AD2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2686D"/>
    <w:rsid w:val="00045626"/>
    <w:rsid w:val="00071A6F"/>
    <w:rsid w:val="00093AB7"/>
    <w:rsid w:val="00126E44"/>
    <w:rsid w:val="001828AC"/>
    <w:rsid w:val="00182B1E"/>
    <w:rsid w:val="00200461"/>
    <w:rsid w:val="002674A2"/>
    <w:rsid w:val="002B0765"/>
    <w:rsid w:val="002E2EAE"/>
    <w:rsid w:val="00311D60"/>
    <w:rsid w:val="00314FE6"/>
    <w:rsid w:val="003318BE"/>
    <w:rsid w:val="00351D00"/>
    <w:rsid w:val="003820AB"/>
    <w:rsid w:val="003D744F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F7C3E"/>
    <w:rsid w:val="00717357"/>
    <w:rsid w:val="0077156D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2022-04-26T07:49:00Z</dcterms:created>
  <dcterms:modified xsi:type="dcterms:W3CDTF">2022-04-26T07:49:00Z</dcterms:modified>
</cp:coreProperties>
</file>