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</w:tcPr>
          <w:p w:rsidR="00781139" w:rsidRDefault="00C643CD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t xml:space="preserve">  </w:t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</w:tbl>
    <w:p w:rsidR="00773AA4" w:rsidRDefault="00C643CD" w:rsidP="00773AA4">
      <w:r>
        <w:rPr>
          <w:sz w:val="20"/>
        </w:rPr>
        <w:t xml:space="preserve"> </w:t>
      </w:r>
      <w:bookmarkStart w:id="0" w:name="_GoBack"/>
      <w:bookmarkEnd w:id="0"/>
    </w:p>
    <w:p w:rsidR="00AF338E" w:rsidRDefault="00AF338E" w:rsidP="00773AA4"/>
    <w:p w:rsidR="00AF338E" w:rsidRPr="00AF338E" w:rsidRDefault="00AF338E" w:rsidP="00AF338E">
      <w:pPr>
        <w:jc w:val="center"/>
        <w:rPr>
          <w:b/>
          <w:sz w:val="24"/>
          <w:szCs w:val="24"/>
        </w:rPr>
      </w:pPr>
      <w:r w:rsidRPr="00AF338E">
        <w:rPr>
          <w:b/>
          <w:sz w:val="24"/>
          <w:szCs w:val="24"/>
        </w:rPr>
        <w:t>Срок перехода с ЕНВД на УСН продлен до 31 марта 2021года</w:t>
      </w:r>
    </w:p>
    <w:p w:rsidR="00E4467E" w:rsidRPr="00E4467E" w:rsidRDefault="00E4467E" w:rsidP="00E4467E">
      <w:pPr>
        <w:ind w:firstLine="709"/>
        <w:jc w:val="both"/>
        <w:rPr>
          <w:sz w:val="22"/>
          <w:szCs w:val="22"/>
        </w:rPr>
      </w:pPr>
      <w:r w:rsidRPr="00E4467E">
        <w:rPr>
          <w:sz w:val="22"/>
          <w:szCs w:val="22"/>
        </w:rPr>
        <w:t>Организации и индивидуальные предприниматели, применявшие в четвертом квартале 2020 года ЕНВД, смогут перейти на УСН в срок не позднее 31 марта 2021 года.</w:t>
      </w:r>
    </w:p>
    <w:p w:rsidR="00375CF7" w:rsidRDefault="00E4467E" w:rsidP="00E4467E">
      <w:pPr>
        <w:ind w:firstLine="709"/>
        <w:jc w:val="both"/>
        <w:rPr>
          <w:sz w:val="22"/>
          <w:szCs w:val="22"/>
        </w:rPr>
      </w:pPr>
      <w:r w:rsidRPr="00E4467E">
        <w:rPr>
          <w:sz w:val="22"/>
          <w:szCs w:val="22"/>
        </w:rPr>
        <w:t>Для применения в 2021 году упрощенной системы налогообложения (УСН) необходимо не позднее 31 марта 2021 года подать в налоговый орган уведомление о переходе на УСН.</w:t>
      </w:r>
      <w:r w:rsidR="00920B44">
        <w:rPr>
          <w:sz w:val="22"/>
          <w:szCs w:val="22"/>
        </w:rPr>
        <w:t xml:space="preserve"> </w:t>
      </w:r>
      <w:r w:rsidRPr="00E4467E">
        <w:rPr>
          <w:sz w:val="22"/>
          <w:szCs w:val="22"/>
        </w:rPr>
        <w:t>Уведомление может быть представлено в налоговый орган лично или через представителя, направлено по почте заказным письмом или передано в электронной форме по телекоммуникационным каналам связи с применением квалифицированной электронной подписи, а также с помощью интернет сервиса ФНС России «Личный кабинет индивидуального предпринимателя» и «Личный кабинет налогоплательщика юридического лица».</w:t>
      </w:r>
    </w:p>
    <w:p w:rsidR="00E4467E" w:rsidRPr="00375CF7" w:rsidRDefault="00E4467E" w:rsidP="00E4467E">
      <w:pPr>
        <w:ind w:firstLine="709"/>
        <w:jc w:val="both"/>
        <w:rPr>
          <w:sz w:val="22"/>
          <w:szCs w:val="22"/>
        </w:rPr>
      </w:pPr>
    </w:p>
    <w:p w:rsidR="00841697" w:rsidRDefault="00841697" w:rsidP="00841697">
      <w:pPr>
        <w:ind w:firstLine="709"/>
        <w:jc w:val="both"/>
        <w:rPr>
          <w:sz w:val="22"/>
        </w:rPr>
      </w:pPr>
      <w:r>
        <w:rPr>
          <w:sz w:val="22"/>
        </w:rPr>
        <w:t>Благодарим за сотрудничество.</w:t>
      </w:r>
    </w:p>
    <w:p w:rsidR="00841697" w:rsidRPr="00B31A73" w:rsidRDefault="00841697" w:rsidP="00841697">
      <w:pPr>
        <w:jc w:val="both"/>
        <w:rPr>
          <w:sz w:val="22"/>
          <w:szCs w:val="22"/>
        </w:rPr>
      </w:pPr>
      <w:r w:rsidRPr="00B31A73">
        <w:rPr>
          <w:sz w:val="22"/>
          <w:szCs w:val="22"/>
        </w:rPr>
        <w:t>Подписант заместитель начальника инспекции Дудоладов Андрей Александрович.</w:t>
      </w:r>
    </w:p>
    <w:p w:rsidR="00841697" w:rsidRDefault="00841697" w:rsidP="00841697">
      <w:pPr>
        <w:jc w:val="both"/>
        <w:rPr>
          <w:sz w:val="24"/>
        </w:rPr>
      </w:pPr>
    </w:p>
    <w:p w:rsidR="00E92CB2" w:rsidRDefault="00E92CB2" w:rsidP="00841697">
      <w:pPr>
        <w:jc w:val="both"/>
        <w:rPr>
          <w:sz w:val="24"/>
        </w:rPr>
      </w:pPr>
    </w:p>
    <w:p w:rsidR="00E92CB2" w:rsidRDefault="00E92CB2" w:rsidP="00841697">
      <w:pPr>
        <w:jc w:val="both"/>
        <w:rPr>
          <w:sz w:val="24"/>
        </w:rPr>
      </w:pPr>
    </w:p>
    <w:p w:rsidR="00841697" w:rsidRPr="004B1728" w:rsidRDefault="004B1728" w:rsidP="00841697">
      <w:pPr>
        <w:rPr>
          <w:sz w:val="22"/>
          <w:szCs w:val="22"/>
        </w:rPr>
      </w:pPr>
      <w:r w:rsidRPr="004B1728">
        <w:rPr>
          <w:sz w:val="22"/>
          <w:szCs w:val="22"/>
        </w:rPr>
        <w:t>С</w:t>
      </w:r>
      <w:r w:rsidR="00841697" w:rsidRPr="004B1728">
        <w:rPr>
          <w:sz w:val="22"/>
          <w:szCs w:val="22"/>
        </w:rPr>
        <w:t xml:space="preserve">оветник </w:t>
      </w:r>
      <w:proofErr w:type="gramStart"/>
      <w:r w:rsidR="00841697" w:rsidRPr="004B1728">
        <w:rPr>
          <w:sz w:val="22"/>
          <w:szCs w:val="22"/>
        </w:rPr>
        <w:t>государственной</w:t>
      </w:r>
      <w:proofErr w:type="gramEnd"/>
      <w:r w:rsidR="00841697" w:rsidRPr="004B1728">
        <w:rPr>
          <w:sz w:val="22"/>
          <w:szCs w:val="22"/>
        </w:rPr>
        <w:t xml:space="preserve"> гражданской</w:t>
      </w:r>
    </w:p>
    <w:p w:rsidR="00841697" w:rsidRPr="004B1728" w:rsidRDefault="00841697" w:rsidP="00841697">
      <w:pPr>
        <w:tabs>
          <w:tab w:val="left" w:pos="8222"/>
        </w:tabs>
        <w:rPr>
          <w:sz w:val="22"/>
          <w:szCs w:val="22"/>
        </w:rPr>
      </w:pPr>
      <w:r w:rsidRPr="004B1728">
        <w:rPr>
          <w:sz w:val="22"/>
          <w:szCs w:val="22"/>
        </w:rPr>
        <w:t>службы Российской Федерации 2 класса</w:t>
      </w:r>
      <w:r w:rsidRPr="004B1728">
        <w:rPr>
          <w:sz w:val="22"/>
          <w:szCs w:val="22"/>
        </w:rPr>
        <w:tab/>
        <w:t>А. А. Дудоладов</w:t>
      </w:r>
    </w:p>
    <w:p w:rsidR="00B969E8" w:rsidRPr="004B1728" w:rsidRDefault="00B969E8" w:rsidP="00841697">
      <w:pPr>
        <w:ind w:firstLine="709"/>
        <w:jc w:val="both"/>
        <w:rPr>
          <w:sz w:val="22"/>
          <w:szCs w:val="22"/>
        </w:rPr>
      </w:pPr>
    </w:p>
    <w:p w:rsidR="00B969E8" w:rsidRPr="004B1728" w:rsidRDefault="00B969E8" w:rsidP="00B969E8">
      <w:pPr>
        <w:rPr>
          <w:sz w:val="22"/>
          <w:szCs w:val="22"/>
        </w:rPr>
      </w:pPr>
    </w:p>
    <w:p w:rsidR="00B969E8" w:rsidRDefault="00B969E8" w:rsidP="00B969E8">
      <w:pPr>
        <w:rPr>
          <w:sz w:val="20"/>
        </w:rPr>
      </w:pPr>
    </w:p>
    <w:p w:rsidR="00E92CB2" w:rsidRDefault="00E92CB2" w:rsidP="00B969E8">
      <w:pPr>
        <w:rPr>
          <w:sz w:val="20"/>
        </w:rPr>
      </w:pPr>
    </w:p>
    <w:p w:rsidR="00E92CB2" w:rsidRDefault="00E92CB2" w:rsidP="00B969E8">
      <w:pPr>
        <w:rPr>
          <w:sz w:val="20"/>
        </w:rPr>
      </w:pPr>
    </w:p>
    <w:p w:rsidR="00E92CB2" w:rsidRDefault="00E92CB2" w:rsidP="00B969E8">
      <w:pPr>
        <w:rPr>
          <w:sz w:val="20"/>
        </w:rPr>
      </w:pPr>
    </w:p>
    <w:p w:rsidR="00E92CB2" w:rsidRDefault="00E92CB2" w:rsidP="00B969E8">
      <w:pPr>
        <w:rPr>
          <w:sz w:val="20"/>
        </w:rPr>
      </w:pPr>
    </w:p>
    <w:p w:rsidR="00E92CB2" w:rsidRDefault="00E92CB2" w:rsidP="00B969E8">
      <w:pPr>
        <w:rPr>
          <w:sz w:val="20"/>
        </w:rPr>
      </w:pPr>
    </w:p>
    <w:p w:rsidR="00E92CB2" w:rsidRDefault="00E92CB2" w:rsidP="00B969E8">
      <w:pPr>
        <w:rPr>
          <w:sz w:val="20"/>
        </w:rPr>
      </w:pPr>
    </w:p>
    <w:p w:rsidR="00E92CB2" w:rsidRDefault="00E92CB2" w:rsidP="00B969E8">
      <w:pPr>
        <w:rPr>
          <w:sz w:val="20"/>
        </w:rPr>
      </w:pPr>
    </w:p>
    <w:p w:rsidR="00E92CB2" w:rsidRDefault="00E92CB2" w:rsidP="00B969E8">
      <w:pPr>
        <w:rPr>
          <w:sz w:val="20"/>
        </w:rPr>
      </w:pPr>
    </w:p>
    <w:p w:rsidR="00E92CB2" w:rsidRDefault="00E92CB2" w:rsidP="00B969E8">
      <w:pPr>
        <w:rPr>
          <w:sz w:val="20"/>
        </w:rPr>
      </w:pPr>
    </w:p>
    <w:p w:rsidR="00E92CB2" w:rsidRDefault="00E92CB2" w:rsidP="00B969E8">
      <w:pPr>
        <w:rPr>
          <w:sz w:val="20"/>
        </w:rPr>
      </w:pPr>
    </w:p>
    <w:p w:rsidR="00E92CB2" w:rsidRPr="00B969E8" w:rsidRDefault="00E92CB2" w:rsidP="00B969E8">
      <w:pPr>
        <w:rPr>
          <w:sz w:val="20"/>
        </w:rPr>
      </w:pPr>
    </w:p>
    <w:p w:rsidR="00781139" w:rsidRDefault="00B969E8" w:rsidP="00B969E8">
      <w:pPr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B969E8" w:rsidRPr="00B969E8" w:rsidRDefault="00B969E8" w:rsidP="00B969E8">
      <w:pPr>
        <w:rPr>
          <w:sz w:val="20"/>
        </w:rPr>
      </w:pPr>
      <w:r>
        <w:rPr>
          <w:sz w:val="20"/>
        </w:rPr>
        <w:t>392313</w:t>
      </w:r>
    </w:p>
    <w:sectPr w:rsidR="00B969E8" w:rsidRPr="00B969E8">
      <w:footerReference w:type="default" r:id="rId8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34" w:rsidRDefault="00594B34">
      <w:r>
        <w:separator/>
      </w:r>
    </w:p>
  </w:endnote>
  <w:endnote w:type="continuationSeparator" w:id="0">
    <w:p w:rsidR="00594B34" w:rsidRDefault="0059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34" w:rsidRDefault="00594B34">
      <w:r>
        <w:separator/>
      </w:r>
    </w:p>
  </w:footnote>
  <w:footnote w:type="continuationSeparator" w:id="0">
    <w:p w:rsidR="00594B34" w:rsidRDefault="0059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9"/>
    <w:rsid w:val="002377E7"/>
    <w:rsid w:val="002665C7"/>
    <w:rsid w:val="00375CF7"/>
    <w:rsid w:val="003E6B1C"/>
    <w:rsid w:val="00410BEC"/>
    <w:rsid w:val="004373C9"/>
    <w:rsid w:val="004378F6"/>
    <w:rsid w:val="00445845"/>
    <w:rsid w:val="004B1728"/>
    <w:rsid w:val="00522CC4"/>
    <w:rsid w:val="00594B34"/>
    <w:rsid w:val="00773AA4"/>
    <w:rsid w:val="00781139"/>
    <w:rsid w:val="00834190"/>
    <w:rsid w:val="00841697"/>
    <w:rsid w:val="008664DD"/>
    <w:rsid w:val="00920B44"/>
    <w:rsid w:val="009C1617"/>
    <w:rsid w:val="00AF338E"/>
    <w:rsid w:val="00B44A2E"/>
    <w:rsid w:val="00B969E8"/>
    <w:rsid w:val="00BA19AF"/>
    <w:rsid w:val="00C52D8E"/>
    <w:rsid w:val="00C643CD"/>
    <w:rsid w:val="00C943E8"/>
    <w:rsid w:val="00CC50A9"/>
    <w:rsid w:val="00CF5A39"/>
    <w:rsid w:val="00DA3107"/>
    <w:rsid w:val="00E4467E"/>
    <w:rsid w:val="00E9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4</cp:revision>
  <dcterms:created xsi:type="dcterms:W3CDTF">2021-02-16T13:36:00Z</dcterms:created>
  <dcterms:modified xsi:type="dcterms:W3CDTF">2021-02-17T08:14:00Z</dcterms:modified>
</cp:coreProperties>
</file>