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F8" w:rsidRPr="000508C2" w:rsidRDefault="008A35F8" w:rsidP="008A35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0508C2">
        <w:rPr>
          <w:rFonts w:ascii="Times New Roman" w:eastAsia="Times New Roman" w:hAnsi="Times New Roman"/>
          <w:sz w:val="28"/>
          <w:szCs w:val="28"/>
        </w:rPr>
        <w:t>РОССИЙСКАЯ   ФЕДЕРАЦИЯ</w:t>
      </w:r>
      <w:r w:rsidRPr="000508C2">
        <w:rPr>
          <w:rFonts w:ascii="Times New Roman" w:eastAsia="Times New Roman" w:hAnsi="Times New Roman"/>
          <w:sz w:val="28"/>
          <w:szCs w:val="28"/>
        </w:rPr>
        <w:br/>
        <w:t xml:space="preserve">                      ОРЛОВСКАЯ       ОБЛАСТЬ</w:t>
      </w:r>
      <w:r w:rsidRPr="000508C2">
        <w:rPr>
          <w:rFonts w:ascii="Times New Roman" w:eastAsia="Times New Roman" w:hAnsi="Times New Roman"/>
          <w:sz w:val="28"/>
          <w:szCs w:val="28"/>
        </w:rPr>
        <w:br/>
        <w:t xml:space="preserve">                      ДМИТРОВСКИЙ    РАЙОН</w:t>
      </w:r>
      <w:r w:rsidRPr="000508C2">
        <w:rPr>
          <w:rFonts w:ascii="Times New Roman" w:eastAsia="Times New Roman" w:hAnsi="Times New Roman"/>
          <w:sz w:val="28"/>
          <w:szCs w:val="28"/>
        </w:rPr>
        <w:br/>
        <w:t>АДМИНИСТРАЦИЯ  МАЛОБОБРОВСКОГО  СЕЛЬСКОГО</w:t>
      </w:r>
      <w:r w:rsidRPr="000508C2">
        <w:rPr>
          <w:rFonts w:ascii="Times New Roman" w:eastAsia="Times New Roman" w:hAnsi="Times New Roman"/>
          <w:sz w:val="28"/>
          <w:szCs w:val="28"/>
        </w:rPr>
        <w:br/>
        <w:t xml:space="preserve">                                  ПОСЕЛЕНИЯ </w:t>
      </w:r>
    </w:p>
    <w:p w:rsidR="008A35F8" w:rsidRPr="000508C2" w:rsidRDefault="008A35F8" w:rsidP="008A35F8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</w:rPr>
      </w:pPr>
      <w:r w:rsidRPr="000508C2">
        <w:rPr>
          <w:rFonts w:ascii="Times New Roman" w:eastAsia="Times New Roman" w:hAnsi="Times New Roman"/>
          <w:sz w:val="18"/>
          <w:szCs w:val="18"/>
          <w:u w:val="single"/>
        </w:rPr>
        <w:t>303255  Орловская  область  Дмитровский  район   село  Малое  Боброво               тел.  2-31-52.</w:t>
      </w:r>
    </w:p>
    <w:p w:rsidR="008A35F8" w:rsidRPr="000508C2" w:rsidRDefault="008A35F8" w:rsidP="008A35F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A35F8" w:rsidRPr="000508C2" w:rsidRDefault="008A35F8" w:rsidP="008A35F8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508C2"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8A35F8" w:rsidRPr="000508C2" w:rsidRDefault="008A35F8" w:rsidP="008A35F8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«19</w:t>
      </w:r>
      <w:r w:rsidRPr="000508C2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декабря</w:t>
      </w:r>
      <w:r w:rsidRPr="000508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08C2">
        <w:rPr>
          <w:rFonts w:ascii="Times New Roman" w:eastAsia="Times New Roman" w:hAnsi="Times New Roman"/>
          <w:sz w:val="24"/>
          <w:szCs w:val="24"/>
        </w:rPr>
        <w:t>2016г.</w:t>
      </w:r>
      <w:r w:rsidRPr="000508C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0508C2">
        <w:rPr>
          <w:rFonts w:ascii="Times New Roman" w:eastAsia="Times New Roman" w:hAnsi="Times New Roman"/>
          <w:sz w:val="24"/>
          <w:szCs w:val="24"/>
        </w:rPr>
        <w:t>№</w:t>
      </w:r>
      <w:r w:rsidR="00882B05">
        <w:rPr>
          <w:rFonts w:ascii="Times New Roman" w:eastAsia="Times New Roman" w:hAnsi="Times New Roman"/>
          <w:sz w:val="24"/>
          <w:szCs w:val="24"/>
        </w:rPr>
        <w:t xml:space="preserve"> 34</w:t>
      </w:r>
      <w:r w:rsidRPr="000508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35F8" w:rsidRDefault="008A35F8" w:rsidP="008A35F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E5F2E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8A35F8" w:rsidRPr="000508C2" w:rsidRDefault="008A35F8" w:rsidP="008A35F8">
      <w:pPr>
        <w:pStyle w:val="a3"/>
        <w:rPr>
          <w:rFonts w:ascii="Times New Roman" w:hAnsi="Times New Roman"/>
          <w:sz w:val="24"/>
          <w:szCs w:val="24"/>
        </w:rPr>
      </w:pPr>
      <w:r w:rsidRPr="000508C2">
        <w:rPr>
          <w:rFonts w:ascii="Times New Roman" w:hAnsi="Times New Roman"/>
          <w:sz w:val="24"/>
          <w:szCs w:val="24"/>
        </w:rPr>
        <w:t>Об утверждении Положения о  порядке</w:t>
      </w:r>
    </w:p>
    <w:p w:rsidR="008A35F8" w:rsidRPr="000508C2" w:rsidRDefault="008A35F8" w:rsidP="008A35F8">
      <w:pPr>
        <w:pStyle w:val="a3"/>
        <w:rPr>
          <w:rFonts w:ascii="Times New Roman" w:hAnsi="Times New Roman"/>
          <w:sz w:val="24"/>
          <w:szCs w:val="24"/>
        </w:rPr>
      </w:pPr>
      <w:r w:rsidRPr="000508C2">
        <w:rPr>
          <w:rFonts w:ascii="Times New Roman" w:hAnsi="Times New Roman"/>
          <w:sz w:val="24"/>
          <w:szCs w:val="24"/>
        </w:rPr>
        <w:t xml:space="preserve"> приватизации муниципального имущества</w:t>
      </w:r>
    </w:p>
    <w:p w:rsidR="008A35F8" w:rsidRPr="000508C2" w:rsidRDefault="008A35F8" w:rsidP="008A35F8">
      <w:pPr>
        <w:pStyle w:val="a3"/>
        <w:rPr>
          <w:rFonts w:ascii="Times New Roman" w:hAnsi="Times New Roman"/>
          <w:sz w:val="24"/>
          <w:szCs w:val="24"/>
        </w:rPr>
      </w:pPr>
      <w:r w:rsidRPr="00050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8C2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508C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A35F8" w:rsidRPr="000508C2" w:rsidRDefault="008A35F8" w:rsidP="008A35F8">
      <w:pPr>
        <w:pStyle w:val="a3"/>
        <w:rPr>
          <w:rFonts w:ascii="Times New Roman" w:hAnsi="Times New Roman"/>
          <w:sz w:val="24"/>
          <w:szCs w:val="24"/>
        </w:rPr>
      </w:pPr>
      <w:r w:rsidRPr="000508C2">
        <w:rPr>
          <w:rFonts w:ascii="Times New Roman" w:hAnsi="Times New Roman"/>
          <w:sz w:val="24"/>
          <w:szCs w:val="24"/>
        </w:rPr>
        <w:t>Дмитровского района Орловской области.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E5F2E">
        <w:rPr>
          <w:rFonts w:ascii="Times New Roman" w:hAnsi="Times New Roman"/>
          <w:sz w:val="24"/>
          <w:szCs w:val="24"/>
        </w:rPr>
        <w:t xml:space="preserve">В соответствии с  Федеральными  законами  от  06.10.2003г. №131-ФЗ «Об общих принципах организации местного самоуправления в Российской Федерации», от 21.12.2001г. №178-ФЗ «О приватизации государственного и муниципального имущества» Гражданским кодексом Российской Федерации, Постановлением Правительства РФ от 22.07.2002г. 3549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0E5F2E">
        <w:rPr>
          <w:rFonts w:ascii="Times New Roman" w:hAnsi="Times New Roman"/>
          <w:sz w:val="24"/>
          <w:szCs w:val="24"/>
        </w:rPr>
        <w:br/>
        <w:t>ПОСТАНОВЛЯЕТ:</w:t>
      </w:r>
    </w:p>
    <w:p w:rsidR="008A35F8" w:rsidRPr="008A35F8" w:rsidRDefault="008A35F8" w:rsidP="008A35F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35F8">
        <w:rPr>
          <w:rFonts w:ascii="Times New Roman" w:hAnsi="Times New Roman"/>
          <w:sz w:val="24"/>
          <w:szCs w:val="24"/>
        </w:rPr>
        <w:t xml:space="preserve">Утвердить Положение о порядке приватизации муниципального имущества </w:t>
      </w:r>
      <w:proofErr w:type="spellStart"/>
      <w:r w:rsidRPr="008A35F8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8A35F8">
        <w:rPr>
          <w:rFonts w:ascii="Times New Roman" w:hAnsi="Times New Roman"/>
          <w:sz w:val="24"/>
          <w:szCs w:val="24"/>
        </w:rPr>
        <w:t xml:space="preserve"> сельского поселения (Приложение)</w:t>
      </w:r>
      <w:r w:rsidRPr="008A35F8">
        <w:rPr>
          <w:rFonts w:ascii="Times New Roman" w:hAnsi="Times New Roman"/>
          <w:sz w:val="24"/>
          <w:szCs w:val="24"/>
        </w:rPr>
        <w:br/>
        <w:t>2. Обнародовать постановление на стендах администрации</w:t>
      </w:r>
      <w:proofErr w:type="gramStart"/>
      <w:r w:rsidRPr="008A35F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A35F8">
        <w:rPr>
          <w:rFonts w:ascii="Times New Roman" w:hAnsi="Times New Roman"/>
          <w:sz w:val="24"/>
          <w:szCs w:val="24"/>
        </w:rPr>
        <w:t xml:space="preserve"> сайте </w:t>
      </w:r>
      <w:proofErr w:type="spellStart"/>
      <w:r w:rsidRPr="008A35F8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8A35F8">
        <w:rPr>
          <w:rFonts w:ascii="Times New Roman" w:hAnsi="Times New Roman"/>
          <w:sz w:val="24"/>
          <w:szCs w:val="24"/>
        </w:rPr>
        <w:t xml:space="preserve"> сельского поселения. </w:t>
      </w:r>
      <w:r w:rsidRPr="008A35F8">
        <w:rPr>
          <w:rFonts w:ascii="Times New Roman" w:hAnsi="Times New Roman"/>
          <w:sz w:val="24"/>
          <w:szCs w:val="24"/>
        </w:rPr>
        <w:br/>
        <w:t xml:space="preserve">3. </w:t>
      </w:r>
      <w:proofErr w:type="gramStart"/>
      <w:r w:rsidRPr="008A35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35F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 </w:t>
      </w:r>
    </w:p>
    <w:p w:rsidR="008A35F8" w:rsidRDefault="008A35F8" w:rsidP="008A35F8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35F8" w:rsidRDefault="008A35F8" w:rsidP="008A35F8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35F8" w:rsidRPr="008A35F8" w:rsidRDefault="008A35F8" w:rsidP="008A35F8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sz w:val="24"/>
          <w:szCs w:val="24"/>
        </w:rPr>
        <w:t xml:space="preserve"> сельского поселения                 </w:t>
      </w:r>
      <w:r>
        <w:rPr>
          <w:rFonts w:ascii="Times New Roman" w:hAnsi="Times New Roman"/>
          <w:sz w:val="24"/>
          <w:szCs w:val="24"/>
        </w:rPr>
        <w:t>                С.В. Лохматов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5F2E">
        <w:rPr>
          <w:rFonts w:ascii="Times New Roman" w:hAnsi="Times New Roman"/>
          <w:sz w:val="24"/>
          <w:szCs w:val="24"/>
        </w:rPr>
        <w:t xml:space="preserve"> </w:t>
      </w:r>
    </w:p>
    <w:p w:rsidR="008A35F8" w:rsidRPr="000E5F2E" w:rsidRDefault="008A35F8" w:rsidP="008A35F8">
      <w:pPr>
        <w:spacing w:after="0"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</w:t>
      </w:r>
    </w:p>
    <w:p w:rsidR="008A35F8" w:rsidRDefault="008A35F8" w:rsidP="008A35F8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8A35F8" w:rsidRDefault="00792806" w:rsidP="008A35F8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lastRenderedPageBreak/>
        <w:t xml:space="preserve"> 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ahoma" w:hAnsi="Tahoma" w:cs="Tahoma"/>
          <w:color w:val="4A5562"/>
          <w:sz w:val="20"/>
          <w:szCs w:val="20"/>
        </w:rPr>
        <w:t>УТВЕРЖДЕНО</w:t>
      </w:r>
      <w:r>
        <w:rPr>
          <w:rFonts w:ascii="Times New Roman" w:hAnsi="Times New Roman"/>
          <w:color w:val="4A5562"/>
          <w:sz w:val="24"/>
          <w:szCs w:val="24"/>
        </w:rPr>
        <w:t xml:space="preserve">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 Постановлением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A5562"/>
          <w:sz w:val="24"/>
          <w:szCs w:val="24"/>
        </w:rPr>
      </w:pP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сельского поселения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от </w:t>
      </w:r>
      <w:r w:rsidR="00882B05">
        <w:rPr>
          <w:rFonts w:ascii="Times New Roman" w:hAnsi="Times New Roman"/>
          <w:color w:val="4A5562"/>
          <w:sz w:val="24"/>
          <w:szCs w:val="24"/>
        </w:rPr>
        <w:t>19.12.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2016г. № </w:t>
      </w:r>
      <w:r w:rsidR="00882B05">
        <w:rPr>
          <w:rFonts w:ascii="Times New Roman" w:hAnsi="Times New Roman"/>
          <w:color w:val="4A5562"/>
          <w:sz w:val="24"/>
          <w:szCs w:val="24"/>
        </w:rPr>
        <w:t>34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color w:val="4A5562"/>
          <w:sz w:val="24"/>
          <w:szCs w:val="24"/>
        </w:rPr>
        <w:t>ПОЛОЖЕНИЕ О ПРИВАТИЗАЦИИ МУНИЦИП</w:t>
      </w:r>
      <w:r>
        <w:rPr>
          <w:rFonts w:ascii="Times New Roman" w:hAnsi="Times New Roman"/>
          <w:b/>
          <w:color w:val="4A5562"/>
          <w:sz w:val="24"/>
          <w:szCs w:val="24"/>
        </w:rPr>
        <w:t>АЛЬНОГО ИМУЩЕСТВА МАЛОБОБРОВСКОГО</w:t>
      </w:r>
      <w:r w:rsidRPr="000E5F2E">
        <w:rPr>
          <w:rFonts w:ascii="Times New Roman" w:hAnsi="Times New Roman"/>
          <w:b/>
          <w:color w:val="4A5562"/>
          <w:sz w:val="24"/>
          <w:szCs w:val="24"/>
        </w:rPr>
        <w:t xml:space="preserve"> СЕЛЬСКОГО ПОСЕЛЕНИЯ ДМИТРОВСКОГО РАЙОНА ОРЛОВСКОЙ ОБЛАСТИ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1. Общие положения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1.1.    Положение   о   приватизации   муниципального   имущества   (далее   по   тексту   -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Положение) разработано в соответствии с федеральными законами от 21.12.2001 № 178-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ФЗ «О приватизации государственного и муниципального имущества» (далее по тексту -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Федеральный закон о приватизации), от 06.10.2003 № 131-ФЗ «Об общих принципах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организации     местного     самоуправления     в     Российской     Федера</w:t>
      </w:r>
      <w:r>
        <w:rPr>
          <w:rFonts w:ascii="Times New Roman" w:hAnsi="Times New Roman"/>
          <w:color w:val="4A5562"/>
          <w:sz w:val="24"/>
          <w:szCs w:val="24"/>
        </w:rPr>
        <w:t>ции»,     Уставом</w:t>
      </w:r>
      <w:r>
        <w:rPr>
          <w:rFonts w:ascii="Times New Roman" w:hAnsi="Times New Roman"/>
          <w:color w:val="4A5562"/>
          <w:sz w:val="24"/>
          <w:szCs w:val="24"/>
        </w:rPr>
        <w:br/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сельского поселения.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1.2. Положение устанавливает цели и задачи приватизации муниципального имущества, регулирует отношения,  отнесенные  к ведению  органов местного  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самоуправления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 xml:space="preserve"> возникающие   при   приватизации   муниципального   имущества,   определяет   порядок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планирования приватизации, порядок принятия решений об условиях приватизации,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порядок проведения подготовки имущества к продаже.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1.3.  Под приватизацией муниципального имущества понимается возмездное отчуждение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имущества, находящегося в</w:t>
      </w:r>
      <w:r>
        <w:rPr>
          <w:rFonts w:ascii="Times New Roman" w:hAnsi="Times New Roman"/>
          <w:color w:val="4A5562"/>
          <w:sz w:val="24"/>
          <w:szCs w:val="24"/>
        </w:rPr>
        <w:t xml:space="preserve"> собственности   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>  сельского поселения, в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собственность юридических и (или) физических лиц.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1.4.     Под    муниципальным    имуществом,    подлежащим    приватизации,    понимается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имущество и иные виды объектов гражданских прав</w:t>
      </w:r>
      <w:r>
        <w:rPr>
          <w:rFonts w:ascii="Times New Roman" w:hAnsi="Times New Roman"/>
          <w:color w:val="4A5562"/>
          <w:sz w:val="24"/>
          <w:szCs w:val="24"/>
        </w:rPr>
        <w:t xml:space="preserve">, принадлежащие  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Малобобровскому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br/>
        <w:t>сельскому поселению на праве собственности.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1.5.  Муниципальное  имущество   отчуждается   в   собственность   физических  и   (или)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юридических лиц исключительно на возмездной основе (за плату либо посредством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передачи   в   государственную   или   муниципальную   собственность   акций   открытых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акционерных  обществ,  в  уставный  капитал  которых  вносится  государственное  или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муниципальное имущество).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1.6.  Приватизация муниципального имущества основывается на признании равенства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покупателей муниципального имущества и открытости деятельности органа местного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самоуправления.</w:t>
      </w:r>
    </w:p>
    <w:p w:rsidR="00FE68DD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1.7.     Основными    целями    и    задачами    приватизации   муниципал</w:t>
      </w:r>
      <w:r>
        <w:rPr>
          <w:rFonts w:ascii="Times New Roman" w:hAnsi="Times New Roman"/>
          <w:color w:val="4A5562"/>
          <w:sz w:val="24"/>
          <w:szCs w:val="24"/>
        </w:rPr>
        <w:t>ьного   имущества</w:t>
      </w:r>
      <w:r>
        <w:rPr>
          <w:rFonts w:ascii="Times New Roman" w:hAnsi="Times New Roman"/>
          <w:color w:val="4A5562"/>
          <w:sz w:val="24"/>
          <w:szCs w:val="24"/>
        </w:rPr>
        <w:br/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  сельского  поселения  (далее  по  тексту  -  приватизация) являются:   </w:t>
      </w:r>
      <w:r w:rsidR="00792806">
        <w:rPr>
          <w:rFonts w:ascii="Times New Roman" w:hAnsi="Times New Roman"/>
          <w:color w:val="4A5562"/>
          <w:sz w:val="24"/>
          <w:szCs w:val="24"/>
        </w:rPr>
        <w:t xml:space="preserve"> 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br/>
      </w:r>
      <w:r w:rsidR="00792806">
        <w:rPr>
          <w:rFonts w:ascii="Times New Roman" w:hAnsi="Times New Roman"/>
          <w:color w:val="4A5562"/>
          <w:sz w:val="24"/>
          <w:szCs w:val="24"/>
        </w:rPr>
        <w:t>-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>изменение структуры собственности на территории поселения в соответствии с частью 5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статьи   50   Федерального   закона  от   06.10.2003   №   131-ФЗ   «Об   общих   принципах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 xml:space="preserve">организации местного самоуправления в Российской Федерации»; </w:t>
      </w:r>
    </w:p>
    <w:p w:rsidR="00FE68DD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lastRenderedPageBreak/>
        <w:t>- вовлечение в оборот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 xml:space="preserve">невостребованного (неиспользуемого) имущества; </w:t>
      </w:r>
    </w:p>
    <w:p w:rsidR="00FE68DD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- формирование условий для развития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 xml:space="preserve">малого   и   среднего   предпринимательства  на  территории   поселения;   </w:t>
      </w:r>
    </w:p>
    <w:p w:rsidR="00FE68DD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-   уменьшение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бюджетных   расходов   на   управление   муниципальным   имуществом;   </w:t>
      </w:r>
    </w:p>
    <w:p w:rsidR="00FE68DD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-   увеличение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неналоговых  поступлений  в  бюджет  от приватизации  имущества в  соответствии  с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заданиями,  установленными  на очередной  финансовый  год  и  на</w:t>
      </w:r>
      <w:r>
        <w:rPr>
          <w:rFonts w:ascii="Times New Roman" w:hAnsi="Times New Roman"/>
          <w:color w:val="4A5562"/>
          <w:sz w:val="24"/>
          <w:szCs w:val="24"/>
        </w:rPr>
        <w:t xml:space="preserve"> плановый  период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сельского   поселения   о   бюджете;  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 -   повышение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эффек</w:t>
      </w:r>
      <w:r>
        <w:rPr>
          <w:rFonts w:ascii="Times New Roman" w:hAnsi="Times New Roman"/>
          <w:color w:val="4A5562"/>
          <w:sz w:val="24"/>
          <w:szCs w:val="24"/>
        </w:rPr>
        <w:t xml:space="preserve">тивности экономики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сельского поселения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 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2. Сфера применения настоящего Положения</w:t>
      </w:r>
    </w:p>
    <w:p w:rsidR="008A35F8" w:rsidRPr="00F53688" w:rsidRDefault="008A35F8" w:rsidP="00F53688">
      <w:pPr>
        <w:pStyle w:val="a3"/>
        <w:rPr>
          <w:rFonts w:ascii="Times New Roman" w:hAnsi="Times New Roman"/>
          <w:sz w:val="24"/>
          <w:szCs w:val="24"/>
        </w:rPr>
      </w:pPr>
      <w:r w:rsidRPr="00F53688">
        <w:rPr>
          <w:rFonts w:ascii="Times New Roman" w:hAnsi="Times New Roman"/>
          <w:sz w:val="24"/>
          <w:szCs w:val="24"/>
        </w:rPr>
        <w:t>2.1.      Муниципальное    имущество,    подлежащее    приватизации,    классифицируется</w:t>
      </w:r>
      <w:r w:rsidRPr="00F53688">
        <w:rPr>
          <w:rFonts w:ascii="Times New Roman" w:hAnsi="Times New Roman"/>
          <w:sz w:val="24"/>
          <w:szCs w:val="24"/>
        </w:rPr>
        <w:br/>
        <w:t>следующим   образом:   движимое   и   недвижимое   имущество,   выведенное   в   состав</w:t>
      </w:r>
      <w:r w:rsidRPr="00F53688">
        <w:rPr>
          <w:rFonts w:ascii="Times New Roman" w:hAnsi="Times New Roman"/>
          <w:sz w:val="24"/>
          <w:szCs w:val="24"/>
        </w:rPr>
        <w:br/>
        <w:t>муниципальной казны, в том числе объекты, не завершенные строительством.</w:t>
      </w:r>
    </w:p>
    <w:p w:rsidR="00FE68DD" w:rsidRDefault="008A35F8" w:rsidP="00F53688">
      <w:pPr>
        <w:pStyle w:val="a3"/>
        <w:rPr>
          <w:rFonts w:ascii="Times New Roman" w:hAnsi="Times New Roman"/>
          <w:sz w:val="24"/>
          <w:szCs w:val="24"/>
        </w:rPr>
      </w:pPr>
      <w:r w:rsidRPr="00F53688">
        <w:rPr>
          <w:rFonts w:ascii="Times New Roman" w:hAnsi="Times New Roman"/>
          <w:sz w:val="24"/>
          <w:szCs w:val="24"/>
        </w:rPr>
        <w:t>2.2 Действие настоящего Положения, не распространяется н</w:t>
      </w:r>
      <w:r w:rsidR="00FE68DD">
        <w:rPr>
          <w:rFonts w:ascii="Times New Roman" w:hAnsi="Times New Roman"/>
          <w:sz w:val="24"/>
          <w:szCs w:val="24"/>
        </w:rPr>
        <w:t xml:space="preserve">а отношения, возникающие при </w:t>
      </w:r>
      <w:proofErr w:type="spellStart"/>
      <w:r w:rsidR="00FE68DD">
        <w:rPr>
          <w:rFonts w:ascii="Times New Roman" w:hAnsi="Times New Roman"/>
          <w:sz w:val="24"/>
          <w:szCs w:val="24"/>
        </w:rPr>
        <w:t>от</w:t>
      </w:r>
      <w:r w:rsidRPr="00F53688">
        <w:rPr>
          <w:rFonts w:ascii="Times New Roman" w:hAnsi="Times New Roman"/>
          <w:sz w:val="24"/>
          <w:szCs w:val="24"/>
        </w:rPr>
        <w:t>суждении</w:t>
      </w:r>
      <w:proofErr w:type="spellEnd"/>
      <w:r w:rsidRPr="00F53688">
        <w:rPr>
          <w:rFonts w:ascii="Times New Roman" w:hAnsi="Times New Roman"/>
          <w:sz w:val="24"/>
          <w:szCs w:val="24"/>
        </w:rPr>
        <w:t xml:space="preserve">:                                                                                                                                         -  муниципального  имущества  на  основании   судебного  решения, вступившего в законную силу; </w:t>
      </w:r>
    </w:p>
    <w:p w:rsidR="00FE68DD" w:rsidRDefault="008A35F8" w:rsidP="00F53688">
      <w:pPr>
        <w:pStyle w:val="a3"/>
        <w:rPr>
          <w:rFonts w:ascii="Times New Roman" w:hAnsi="Times New Roman"/>
          <w:sz w:val="24"/>
          <w:szCs w:val="24"/>
        </w:rPr>
      </w:pPr>
      <w:r w:rsidRPr="00F53688">
        <w:rPr>
          <w:rFonts w:ascii="Times New Roman" w:hAnsi="Times New Roman"/>
          <w:sz w:val="24"/>
          <w:szCs w:val="24"/>
        </w:rPr>
        <w:t xml:space="preserve">- муниципального жилищного фонда; </w:t>
      </w:r>
    </w:p>
    <w:p w:rsidR="00FE68DD" w:rsidRDefault="008A35F8" w:rsidP="00F53688">
      <w:pPr>
        <w:pStyle w:val="a3"/>
        <w:rPr>
          <w:rFonts w:ascii="Times New Roman" w:hAnsi="Times New Roman"/>
          <w:sz w:val="24"/>
          <w:szCs w:val="24"/>
        </w:rPr>
      </w:pPr>
      <w:r w:rsidRPr="00F53688">
        <w:rPr>
          <w:rFonts w:ascii="Times New Roman" w:hAnsi="Times New Roman"/>
          <w:sz w:val="24"/>
          <w:szCs w:val="24"/>
        </w:rPr>
        <w:t>- муниципальными</w:t>
      </w:r>
      <w:r w:rsidRPr="00F53688">
        <w:rPr>
          <w:rFonts w:ascii="Times New Roman" w:hAnsi="Times New Roman"/>
          <w:sz w:val="24"/>
          <w:szCs w:val="24"/>
        </w:rPr>
        <w:br/>
        <w:t>унитарными предприятиями имущества, закрепленного за ними в хозяйственном ведении,</w:t>
      </w:r>
      <w:r w:rsidRPr="00F53688">
        <w:rPr>
          <w:rFonts w:ascii="Times New Roman" w:hAnsi="Times New Roman"/>
          <w:sz w:val="24"/>
          <w:szCs w:val="24"/>
        </w:rPr>
        <w:br/>
        <w:t xml:space="preserve">в том числе имущества ликвидируемых предприятий; </w:t>
      </w:r>
    </w:p>
    <w:p w:rsidR="00FE68DD" w:rsidRDefault="008A35F8" w:rsidP="00F53688">
      <w:pPr>
        <w:pStyle w:val="a3"/>
        <w:rPr>
          <w:rFonts w:ascii="Times New Roman" w:hAnsi="Times New Roman"/>
          <w:sz w:val="24"/>
          <w:szCs w:val="24"/>
        </w:rPr>
      </w:pPr>
      <w:r w:rsidRPr="00F53688">
        <w:rPr>
          <w:rFonts w:ascii="Times New Roman" w:hAnsi="Times New Roman"/>
          <w:sz w:val="24"/>
          <w:szCs w:val="24"/>
        </w:rPr>
        <w:t>- муниципального имущества в</w:t>
      </w:r>
      <w:r w:rsidRPr="00F53688">
        <w:rPr>
          <w:rFonts w:ascii="Times New Roman" w:hAnsi="Times New Roman"/>
          <w:sz w:val="24"/>
          <w:szCs w:val="24"/>
        </w:rPr>
        <w:br/>
        <w:t>собственность     некоммерческих     организаций,     созданных     при     преобразовании</w:t>
      </w:r>
      <w:r w:rsidRPr="00F53688">
        <w:rPr>
          <w:rFonts w:ascii="Times New Roman" w:hAnsi="Times New Roman"/>
          <w:sz w:val="24"/>
          <w:szCs w:val="24"/>
        </w:rPr>
        <w:br/>
        <w:t xml:space="preserve">муниципальных учреждений; </w:t>
      </w:r>
    </w:p>
    <w:p w:rsidR="00FE68DD" w:rsidRDefault="008A35F8" w:rsidP="00FE68DD">
      <w:pPr>
        <w:pStyle w:val="a3"/>
        <w:rPr>
          <w:rFonts w:ascii="Times New Roman" w:hAnsi="Times New Roman"/>
          <w:sz w:val="24"/>
          <w:szCs w:val="24"/>
        </w:rPr>
      </w:pPr>
      <w:r w:rsidRPr="00F53688">
        <w:rPr>
          <w:rFonts w:ascii="Times New Roman" w:hAnsi="Times New Roman"/>
          <w:sz w:val="24"/>
          <w:szCs w:val="24"/>
        </w:rPr>
        <w:t>- земли, за исключением земельных участков, находящихся</w:t>
      </w:r>
      <w:r w:rsidRPr="00F53688">
        <w:rPr>
          <w:rFonts w:ascii="Times New Roman" w:hAnsi="Times New Roman"/>
          <w:sz w:val="24"/>
          <w:szCs w:val="24"/>
        </w:rPr>
        <w:br/>
        <w:t>в муниципальной собственности, на которых расположены объекты недвижимости</w:t>
      </w:r>
      <w:r w:rsidRPr="00792806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FE68DD" w:rsidRPr="007928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2806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792806">
        <w:rPr>
          <w:rFonts w:ascii="Times New Roman" w:hAnsi="Times New Roman"/>
          <w:sz w:val="24"/>
          <w:szCs w:val="24"/>
          <w:u w:val="single"/>
        </w:rPr>
        <w:br/>
      </w:r>
      <w:r w:rsidR="00792806">
        <w:rPr>
          <w:rFonts w:ascii="Times New Roman" w:hAnsi="Times New Roman"/>
          <w:sz w:val="24"/>
          <w:szCs w:val="24"/>
        </w:rPr>
        <w:t xml:space="preserve">- </w:t>
      </w:r>
      <w:r w:rsidRPr="00F53688">
        <w:rPr>
          <w:rFonts w:ascii="Times New Roman" w:hAnsi="Times New Roman"/>
          <w:sz w:val="24"/>
          <w:szCs w:val="24"/>
        </w:rPr>
        <w:t>природных  ресурсов,  расположенных  в  пределах  административно-территориальных</w:t>
      </w:r>
      <w:r w:rsidRPr="00F53688">
        <w:rPr>
          <w:rFonts w:ascii="Times New Roman" w:hAnsi="Times New Roman"/>
          <w:sz w:val="24"/>
          <w:szCs w:val="24"/>
        </w:rPr>
        <w:br/>
        <w:t xml:space="preserve">границ </w:t>
      </w:r>
      <w:proofErr w:type="spellStart"/>
      <w:r w:rsidRPr="00F53688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F53688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8A35F8" w:rsidRPr="00F53688" w:rsidRDefault="008A35F8" w:rsidP="00FE68D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53688">
        <w:rPr>
          <w:rFonts w:ascii="Times New Roman" w:hAnsi="Times New Roman"/>
          <w:sz w:val="24"/>
          <w:szCs w:val="24"/>
        </w:rPr>
        <w:t>- муниципального имущества, переданного безвозмездно    в    собственность    религиозных    организаций    для    использования    в соответствующих  целях   культовых  зданий  и   сооружений   с   относящимися   к  ним земельными   участками   и   иного,   находящегося   в   муниципальной   собственности имущества    религиозного    назначения,    а    также    безвозмездно    в   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</w:t>
      </w:r>
      <w:proofErr w:type="gramEnd"/>
      <w:r w:rsidRPr="00F53688">
        <w:rPr>
          <w:rFonts w:ascii="Times New Roman" w:hAnsi="Times New Roman"/>
          <w:sz w:val="24"/>
          <w:szCs w:val="24"/>
        </w:rPr>
        <w:t xml:space="preserve"> которых расположены здания, строения и сооружения, находящиеся в собственности указанных организаций.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2.3.   Приватизации не подлежит муниципальное имущество: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lastRenderedPageBreak/>
        <w:t>2.3.1.  отнесенное  федеральными законами к объектам гражданских прав, оборот которых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не допускается (объектам, изъятым из оборота);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2.3.2.  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которое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 xml:space="preserve"> может находиться только в муниципальной собственности поселения в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порядке, установленном федеральными законами;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2.3.3.  имеющее общее значение для удовлетворения потребностей населения (парки,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улицы, скверы и другие объекты, находящиеся на землях общего пользования и особо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охраняемых   природных   территориях),   а   также   иные   объекты   в   соответствии   с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действующим законодательством.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2.4. Отношения   по   отчуждению   муниципального   имущества,   не   урегулированные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Федеральным   законом   о   приватизации   и   настоящим   Положением,   регулируются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гражданским законодательством Российской Федерации.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3. Компетенция органов местного самоуправления в сфере приватизации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t xml:space="preserve">3.1.  Компетенция </w:t>
      </w:r>
      <w:proofErr w:type="spellStart"/>
      <w:r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t>Малобобровского</w:t>
      </w:r>
      <w:proofErr w:type="spellEnd"/>
      <w:r w:rsidRPr="000E5F2E"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t xml:space="preserve">  сельского поселения: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3.1.1.       утверждает     Положение     о     приватизации     муниципальн</w:t>
      </w:r>
      <w:r>
        <w:rPr>
          <w:rFonts w:ascii="Times New Roman" w:hAnsi="Times New Roman"/>
          <w:color w:val="4A5562"/>
          <w:sz w:val="24"/>
          <w:szCs w:val="24"/>
        </w:rPr>
        <w:t>ого     имущества</w:t>
      </w:r>
      <w:r>
        <w:rPr>
          <w:rFonts w:ascii="Times New Roman" w:hAnsi="Times New Roman"/>
          <w:color w:val="4A5562"/>
          <w:sz w:val="24"/>
          <w:szCs w:val="24"/>
        </w:rPr>
        <w:br/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сельского поселения, вносит в него изменения и дополнения;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3.1.2. ежегодно утверждает прогнозный план приватизации муниципального имущества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на очередной финансовый год (далее по тексту - план приватизации) и перечни объектов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приватизации, а также изменения и дополнения в план приватизации;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3.1.3. утверждает отчет о выполнении плана приватизации за отчетный год.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t>3.2.  </w:t>
      </w:r>
      <w:r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t xml:space="preserve"> Компетенция главы </w:t>
      </w:r>
      <w:proofErr w:type="spellStart"/>
      <w:r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t>Малобобровского</w:t>
      </w:r>
      <w:proofErr w:type="spellEnd"/>
      <w:r w:rsidRPr="000E5F2E"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t xml:space="preserve"> сельского поселения (далее </w:t>
      </w:r>
      <w:proofErr w:type="gramStart"/>
      <w:r w:rsidRPr="000E5F2E"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t>-г</w:t>
      </w:r>
      <w:proofErr w:type="gramEnd"/>
      <w:r w:rsidRPr="000E5F2E"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t>лава поселения):</w:t>
      </w:r>
      <w:r w:rsidRPr="000E5F2E"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br/>
      </w:r>
      <w:r w:rsidRPr="000E5F2E">
        <w:rPr>
          <w:rFonts w:ascii="Times New Roman" w:hAnsi="Times New Roman"/>
          <w:color w:val="4A5562"/>
          <w:sz w:val="24"/>
          <w:szCs w:val="24"/>
        </w:rPr>
        <w:t>3.</w:t>
      </w:r>
      <w:r>
        <w:rPr>
          <w:rFonts w:ascii="Times New Roman" w:hAnsi="Times New Roman"/>
          <w:color w:val="4A5562"/>
          <w:sz w:val="24"/>
          <w:szCs w:val="24"/>
        </w:rPr>
        <w:t xml:space="preserve">2.1. представляет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Малобобровское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</w:t>
      </w:r>
      <w:r>
        <w:rPr>
          <w:rFonts w:ascii="Times New Roman" w:hAnsi="Times New Roman"/>
          <w:color w:val="4A5562"/>
          <w:sz w:val="24"/>
          <w:szCs w:val="24"/>
        </w:rPr>
        <w:t>е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4A5562"/>
          <w:sz w:val="24"/>
          <w:szCs w:val="24"/>
        </w:rPr>
        <w:t>е</w:t>
      </w:r>
      <w:r w:rsidRPr="000E5F2E">
        <w:rPr>
          <w:rFonts w:ascii="Times New Roman" w:hAnsi="Times New Roman"/>
          <w:color w:val="4A5562"/>
          <w:sz w:val="24"/>
          <w:szCs w:val="24"/>
        </w:rPr>
        <w:t>:                                                        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  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 xml:space="preserve">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</w:t>
      </w:r>
      <w:r>
        <w:rPr>
          <w:rFonts w:ascii="Times New Roman" w:hAnsi="Times New Roman"/>
          <w:color w:val="4A5562"/>
          <w:sz w:val="24"/>
          <w:szCs w:val="24"/>
        </w:rPr>
        <w:t xml:space="preserve">- проекты решений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сельского поселения о внесении изменений и дополнений в план приватизации, основываясь на реалистичном анализе условий и ресурсов его выполнения; - отчет о результатах приватизации муниципального имущества в составе отчета об исполнении бюджета за отчетный год;</w:t>
      </w:r>
      <w:proofErr w:type="gramEnd"/>
    </w:p>
    <w:p w:rsidR="00F5368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3.2.2. издает нормативные акты по вопросам приватизации муниципального имущества в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соответствии с полномочиями, определенными законодательством Российской Фед</w:t>
      </w:r>
      <w:r>
        <w:rPr>
          <w:rFonts w:ascii="Times New Roman" w:hAnsi="Times New Roman"/>
          <w:color w:val="4A5562"/>
          <w:sz w:val="24"/>
          <w:szCs w:val="24"/>
        </w:rPr>
        <w:t>ерации</w:t>
      </w:r>
      <w:r>
        <w:rPr>
          <w:rFonts w:ascii="Times New Roman" w:hAnsi="Times New Roman"/>
          <w:color w:val="4A5562"/>
          <w:sz w:val="24"/>
          <w:szCs w:val="24"/>
        </w:rPr>
        <w:br/>
        <w:t xml:space="preserve">и Уставом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 сельского поселения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 ,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 xml:space="preserve"> в том числе:                                          - утверждает формы документов, сопровождающих сделки приватизации муниципального имущества, подписывает договоры купли-продажи, задатка;                                       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    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 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3.2.3.    осуществляет 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контроль за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 xml:space="preserve"> выполнением плана приватизации в соответствии с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показателями прогноза социально-экономич</w:t>
      </w:r>
      <w:r>
        <w:rPr>
          <w:rFonts w:ascii="Times New Roman" w:hAnsi="Times New Roman"/>
          <w:color w:val="4A5562"/>
          <w:sz w:val="24"/>
          <w:szCs w:val="24"/>
        </w:rPr>
        <w:t xml:space="preserve">еского развития  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сельского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поселения.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i/>
          <w:iCs/>
          <w:color w:val="4A5562"/>
          <w:sz w:val="24"/>
          <w:szCs w:val="24"/>
          <w:u w:val="single"/>
        </w:rPr>
        <w:lastRenderedPageBreak/>
        <w:t>3.3. Компетенция специалиста администрации: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3.3.1.  формирует проект прогнозного плана приватизации на очередной финансовый год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 xml:space="preserve"> ;</w:t>
      </w:r>
      <w:proofErr w:type="gramEnd"/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3.3.2.  организует предпродажную подготовку объектов;</w:t>
      </w:r>
    </w:p>
    <w:p w:rsidR="00F5368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3.3.3. уведомляет письменно арендаторов муниципального имущества:                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         </w:t>
      </w:r>
    </w:p>
    <w:p w:rsidR="008A35F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 - о включении арендуемых ими помещений в прогнозный план приватизации на очередной финансовый год,   а также  об   исключении  арендуемых  ими  помещений  из  прогнозных  планов приватизации в месячный срок после их </w:t>
      </w:r>
      <w:r>
        <w:rPr>
          <w:rFonts w:ascii="Times New Roman" w:hAnsi="Times New Roman"/>
          <w:color w:val="4A5562"/>
          <w:sz w:val="24"/>
          <w:szCs w:val="24"/>
        </w:rPr>
        <w:t>утверждения 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Малобобровским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</w:t>
      </w:r>
      <w:r>
        <w:rPr>
          <w:rFonts w:ascii="Times New Roman" w:hAnsi="Times New Roman"/>
          <w:color w:val="4A5562"/>
          <w:sz w:val="24"/>
          <w:szCs w:val="24"/>
        </w:rPr>
        <w:t>им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4A5562"/>
          <w:sz w:val="24"/>
          <w:szCs w:val="24"/>
        </w:rPr>
        <w:t>ем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;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-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газете «Авангард» по Дмитровскому району.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3.3.4.   направляет главе поселения отчеты о результатах приватизации муниципального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имущества;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3.3.5. осуществляет контроль за выполнением покупателями условий договоров купл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и-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br/>
        <w:t>продажи муниципального имущества;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3.3.6. организует реализацию муниципального имущества в соответствии с утвержденным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планом приватизации;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3.3.7.  инициирует приватизацию имущества казны.</w:t>
      </w:r>
    </w:p>
    <w:p w:rsidR="008A35F8" w:rsidRPr="00723B38" w:rsidRDefault="008A35F8" w:rsidP="008A35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23B38">
        <w:rPr>
          <w:rFonts w:ascii="Times New Roman" w:hAnsi="Times New Roman"/>
          <w:b/>
          <w:sz w:val="24"/>
          <w:szCs w:val="24"/>
        </w:rPr>
        <w:t>4. Порядок планирования приватизации муниципального имущества.</w:t>
      </w:r>
    </w:p>
    <w:p w:rsidR="00F53688" w:rsidRDefault="008A35F8" w:rsidP="00F53688">
      <w:pPr>
        <w:pStyle w:val="a3"/>
        <w:rPr>
          <w:rFonts w:ascii="Times New Roman" w:hAnsi="Times New Roman"/>
          <w:sz w:val="24"/>
          <w:szCs w:val="24"/>
        </w:rPr>
      </w:pPr>
      <w:r w:rsidRPr="00F53688">
        <w:rPr>
          <w:rFonts w:ascii="Times New Roman" w:hAnsi="Times New Roman"/>
          <w:sz w:val="24"/>
          <w:szCs w:val="24"/>
        </w:rPr>
        <w:t>4.1.Специалист   администрации   разрабатывает   план   приватизации   на   очередной</w:t>
      </w:r>
      <w:r w:rsidRPr="00F53688">
        <w:rPr>
          <w:rFonts w:ascii="Times New Roman" w:hAnsi="Times New Roman"/>
          <w:sz w:val="24"/>
          <w:szCs w:val="24"/>
        </w:rPr>
        <w:br/>
        <w:t>финансовый  год  и  перечни  объектов приватизации  на плановый  период,  а также</w:t>
      </w:r>
      <w:r w:rsidRPr="00F53688">
        <w:rPr>
          <w:rFonts w:ascii="Times New Roman" w:hAnsi="Times New Roman"/>
          <w:sz w:val="24"/>
          <w:szCs w:val="24"/>
        </w:rPr>
        <w:br/>
        <w:t>формирует структуру плана приватизации имущественных, земельных отношений и</w:t>
      </w:r>
      <w:r w:rsidRPr="00F53688">
        <w:rPr>
          <w:rFonts w:ascii="Times New Roman" w:hAnsi="Times New Roman"/>
          <w:sz w:val="24"/>
          <w:szCs w:val="24"/>
        </w:rPr>
        <w:br/>
        <w:t>градостроительства   на   основании   предложений   о   приватизации   муниципального</w:t>
      </w:r>
      <w:r w:rsidRPr="00F53688">
        <w:rPr>
          <w:rFonts w:ascii="Times New Roman" w:hAnsi="Times New Roman"/>
          <w:sz w:val="24"/>
          <w:szCs w:val="24"/>
        </w:rPr>
        <w:br/>
        <w:t xml:space="preserve">имущества, поступивших </w:t>
      </w:r>
      <w:proofErr w:type="gramStart"/>
      <w:r w:rsidRPr="00F53688">
        <w:rPr>
          <w:rFonts w:ascii="Times New Roman" w:hAnsi="Times New Roman"/>
          <w:sz w:val="24"/>
          <w:szCs w:val="24"/>
        </w:rPr>
        <w:t>от</w:t>
      </w:r>
      <w:proofErr w:type="gramEnd"/>
      <w:r w:rsidRPr="00F53688">
        <w:rPr>
          <w:rFonts w:ascii="Times New Roman" w:hAnsi="Times New Roman"/>
          <w:sz w:val="24"/>
          <w:szCs w:val="24"/>
        </w:rPr>
        <w:t xml:space="preserve">:                                                                                                                                       </w:t>
      </w:r>
    </w:p>
    <w:p w:rsidR="008A35F8" w:rsidRPr="00F53688" w:rsidRDefault="008A35F8" w:rsidP="00F53688">
      <w:pPr>
        <w:pStyle w:val="a3"/>
        <w:rPr>
          <w:rFonts w:ascii="Times New Roman" w:hAnsi="Times New Roman"/>
          <w:sz w:val="24"/>
          <w:szCs w:val="24"/>
        </w:rPr>
      </w:pPr>
      <w:r w:rsidRPr="00F53688">
        <w:rPr>
          <w:rFonts w:ascii="Times New Roman" w:hAnsi="Times New Roman"/>
          <w:sz w:val="24"/>
          <w:szCs w:val="24"/>
        </w:rPr>
        <w:t xml:space="preserve"> - главы поселения; </w:t>
      </w:r>
    </w:p>
    <w:p w:rsidR="008A35F8" w:rsidRPr="00F53688" w:rsidRDefault="008A35F8" w:rsidP="00F53688">
      <w:pPr>
        <w:pStyle w:val="a3"/>
        <w:rPr>
          <w:rFonts w:ascii="Times New Roman" w:hAnsi="Times New Roman"/>
          <w:sz w:val="24"/>
          <w:szCs w:val="24"/>
        </w:rPr>
      </w:pPr>
      <w:r w:rsidRPr="00F53688">
        <w:rPr>
          <w:rFonts w:ascii="Times New Roman" w:hAnsi="Times New Roman"/>
          <w:sz w:val="24"/>
          <w:szCs w:val="24"/>
        </w:rPr>
        <w:t>- депутатов  </w:t>
      </w:r>
      <w:proofErr w:type="spellStart"/>
      <w:r w:rsidRPr="00F53688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F53688">
        <w:rPr>
          <w:rFonts w:ascii="Times New Roman" w:hAnsi="Times New Roman"/>
          <w:sz w:val="24"/>
          <w:szCs w:val="24"/>
        </w:rPr>
        <w:t xml:space="preserve"> сельского поселения;                                                                                                                                           - юридических и физических лиц.</w:t>
      </w:r>
    </w:p>
    <w:p w:rsidR="00B72050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4.2. Специалист администрации   формирует план приватизации, который содержит: -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характеристику имущества, подлежащего приватизации, позволяющую идентифицировать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 xml:space="preserve">каждый объект продажи; </w:t>
      </w:r>
    </w:p>
    <w:p w:rsidR="00B72050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- способ приватизации;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- ориентировочную цену продажи,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установленную на основании экспертной оценки рыночной стоимости планируемого к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приватизации имущества, выполненной в соответствии с законодательством Российской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Федерации об оценочной деятельности либо определенной расчетным путем на основании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 xml:space="preserve">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Pr="000E5F2E">
          <w:rPr>
            <w:rFonts w:ascii="Times New Roman" w:hAnsi="Times New Roman"/>
            <w:color w:val="4A5562"/>
            <w:sz w:val="24"/>
            <w:szCs w:val="24"/>
          </w:rPr>
          <w:t>1 кв. м</w:t>
        </w:r>
      </w:smartTag>
      <w:r w:rsidRPr="000E5F2E">
        <w:rPr>
          <w:rFonts w:ascii="Times New Roman" w:hAnsi="Times New Roman"/>
          <w:color w:val="4A5562"/>
          <w:sz w:val="24"/>
          <w:szCs w:val="24"/>
        </w:rPr>
        <w:t xml:space="preserve"> объектов недвижимости, определенной на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</w:r>
      <w:r w:rsidRPr="000E5F2E">
        <w:rPr>
          <w:rFonts w:ascii="Times New Roman" w:hAnsi="Times New Roman"/>
          <w:color w:val="4A5562"/>
          <w:sz w:val="24"/>
          <w:szCs w:val="24"/>
        </w:rPr>
        <w:lastRenderedPageBreak/>
        <w:t>основании оценочных отчетов, выполненных по объектам плана приватизации года,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предшествующего    года    формирования   плана   приватизации,    с    учетом    индекса потребительских   цен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>.   Ориентировочная   цена   продажи   может   устанавливаться   на основании анализа сложившихся рыночных цен на территории поселения.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4.3.Автотранспортные средства и прочее движимое имущество, не используемое по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назначению   и   не   пользующееся   спросом   у   арендаторов,   не   включается   в   план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приватизации.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4.4. Планируемое к приватизации недвижимое имущество может быть обременено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ограничениями,   предусмотренными   Федеральным   законом   о   приватизации,   иными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федеральными    законами    и    публичным    сервитутом.    Решение    об    установлении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обременения, в том числе публичного сервитута, включается в состав характеристики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имущества.                                                            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4.5.В случае включения в план приватизации отдельно стоящих зданий или комплексов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объектов недвижимости земельные участки отчуждаются вместе со стоящими на них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объектами    недвижимости.   В    порядке,    установленном    Федеральным    законом    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приватизации, если в отношении этих земельных участков в соответствии с действующим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законодательством   Российской   Федерации   отсутствуют  ограничения   (обременения),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налагающие запрет на включение земельных участков в хозяйственный оборот.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5. Информационное обеспечение приватизации муниципального имущества.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5.1. Решения об условиях приватизации муниципального имущества, информационное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сообщение   о   продаже   муниципального   имущества   подлежат   опубликованию   в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установленном порядке в официальном печатном издании, определенном решен</w:t>
      </w:r>
      <w:r>
        <w:rPr>
          <w:rFonts w:ascii="Times New Roman" w:hAnsi="Times New Roman"/>
          <w:color w:val="4A5562"/>
          <w:sz w:val="24"/>
          <w:szCs w:val="24"/>
        </w:rPr>
        <w:t>ием</w:t>
      </w:r>
      <w:r>
        <w:rPr>
          <w:rFonts w:ascii="Times New Roman" w:hAnsi="Times New Roman"/>
          <w:color w:val="4A5562"/>
          <w:sz w:val="24"/>
          <w:szCs w:val="24"/>
        </w:rPr>
        <w:br/>
        <w:t xml:space="preserve">администрации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>   сельского поселения. Дополнительно продавец может размещать информацию   о   продаже   муниципального   имущества   в   иных   средствах   массовой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информации с целью более широкого распространения среди покупателей информации 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приватизации имущества.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5.2.  Информационное сообщение о продаже муниципального имущества должно быть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опубликовано не менее чем за тридцать дней до дня осуществления продажи указанного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имущества, если иное не предусмотрено действующим законодательством Российской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Федерации.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5.3. 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Обязательному   опубликованию   в   информационном   сообщении   о   продаже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 xml:space="preserve">муниципального имущества подлежат следующие сведения:                                                                                                                                             - наименование органа местного     самоуправления,     принявшего     решение     об     условиях     приватизации муниципального имущества, и реквизиты указанного решения;                                                                                                                                             - наименование имущества и иные сведения, позволяющие его индивидуализировать как объект приватизации (характеристика имущества);                                                                 - способ приватизации;                                                                                                                              - начальная цена;                                                                                                                              -  форма подачи предложений о цене;                                                                                                                                                   - условия и сроки платежа, необходимые реквизиты счетов;  </w:t>
      </w:r>
      <w:proofErr w:type="gramEnd"/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lastRenderedPageBreak/>
        <w:t>- порядок, место, даты начала и окончания подачи заявок (предложений);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 - ограничения участия отдельных категорий физических и юридических лиц в приватизации имущества;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- исчерпывающий перечень представляемых покупателями документов и требования к их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оформлению;                                                                                                                                      - срок заключения договора купли-продажи;                                                                                                                                            -  порядок ознакомления покупателей с иной информацией, в том числе с актом обследования, условиями договора купли-продажи;  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368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 При продаже муниципального имущества на аукционе, специализированном аукционе или конкурсе также указываются: 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                      </w:t>
      </w:r>
      <w:r w:rsidRPr="000E5F2E">
        <w:rPr>
          <w:rFonts w:ascii="Times New Roman" w:hAnsi="Times New Roman"/>
          <w:color w:val="4A5562"/>
          <w:sz w:val="24"/>
          <w:szCs w:val="24"/>
        </w:rPr>
        <w:t> 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 - порядок определения победителей; - размер, срок и порядок внесения задатка, необходимые реквизиты   счетов; - место и срок подведения итогов;                                              - условия конкурса (при продаже муниципального имущества    на  конкурсе);                                                                                                              -   форма    бланка-заявки (при    продаже    акций    на специализированном аукционе).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Информация   о   результатах   сделок   приватизации   муниципального   имущества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подлежит опубликованию в официальном печатном издании в месячный срок со дня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совершения указанных сделок.  Обязательному опубликованию подлежит следующая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информация   о   совершенных   сделках  приватизации   муниципального   имущества:</w:t>
      </w:r>
    </w:p>
    <w:p w:rsidR="00F5368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наименование имущества и иные, позволяющие его индивидуализировать, сведения (характеристика имущества),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- цена сделки приватизации и имя (наименование) покупателя.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6.  Порядок подготовки муниципального имущества к приватизации.</w:t>
      </w:r>
    </w:p>
    <w:p w:rsidR="00F5368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6.1.       В целях реализации прогнозного плана приватизации   специалис</w:t>
      </w:r>
      <w:r>
        <w:rPr>
          <w:rFonts w:ascii="Times New Roman" w:hAnsi="Times New Roman"/>
          <w:color w:val="4A5562"/>
          <w:sz w:val="24"/>
          <w:szCs w:val="24"/>
        </w:rPr>
        <w:t>т администрации</w:t>
      </w:r>
      <w:r>
        <w:rPr>
          <w:rFonts w:ascii="Times New Roman" w:hAnsi="Times New Roman"/>
          <w:color w:val="4A5562"/>
          <w:sz w:val="24"/>
          <w:szCs w:val="24"/>
        </w:rPr>
        <w:br/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>  сельского   поселения   в   отношении   недвижимого   муниципального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имущества организует в установленном порядке предпродажную подготовку по каждому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объекту приватизации, а    именно:  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        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 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-п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>роведение    обследования    и    технической инвентаризации  объекта    недвижимости, (здания,    помещений);    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                                  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 - проведение государственной    регистрации    права    муниципальной    собственности    </w:t>
      </w:r>
      <w:r>
        <w:rPr>
          <w:rFonts w:ascii="Times New Roman" w:hAnsi="Times New Roman"/>
          <w:color w:val="4A5562"/>
          <w:sz w:val="24"/>
          <w:szCs w:val="24"/>
        </w:rPr>
        <w:t xml:space="preserve">на объект </w:t>
      </w:r>
      <w:r w:rsidRPr="000E5F2E">
        <w:rPr>
          <w:rFonts w:ascii="Times New Roman" w:hAnsi="Times New Roman"/>
          <w:color w:val="4A5562"/>
          <w:sz w:val="24"/>
          <w:szCs w:val="24"/>
        </w:rPr>
        <w:t>недвижимости;                                                                                                                                    - формирование земельного участка под отдельно стоящим зданием или комплексом    зданий    с    последующим    утверждением    проекта    территориального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землеустройства, постановку земельного участка на государственный кадастровый учет 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государственную  регистрацию  права на этот  участок  земли;                 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                      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 - проведение  оценки рыночной стоимости приватизируемого муниципального имущества.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lastRenderedPageBreak/>
        <w:t>6.2.    Оценка   стоимости   имущества,   подлежащего   приватизации,   осуществляется   в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соответствии с законодательством Российской Федерации.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7.  Способы приватизации муниципального имущества.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7.1.  При приватизации муниципального</w:t>
      </w:r>
      <w:r>
        <w:rPr>
          <w:rFonts w:ascii="Times New Roman" w:hAnsi="Times New Roman"/>
          <w:color w:val="4A5562"/>
          <w:sz w:val="24"/>
          <w:szCs w:val="24"/>
        </w:rPr>
        <w:t xml:space="preserve"> имущества 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0E5F2E">
        <w:rPr>
          <w:rFonts w:ascii="Times New Roman" w:hAnsi="Times New Roman"/>
          <w:color w:val="4A5562"/>
          <w:sz w:val="24"/>
          <w:szCs w:val="24"/>
        </w:rPr>
        <w:t>используются следующие способы приватизации:                                                                                </w:t>
      </w:r>
    </w:p>
    <w:p w:rsidR="00F5368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 -  продажа муниципального имущества на   аукционе,                               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                       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 -  продажа   муниципального    имущества    посредством    публичного предложения,                                                                                                                                    -  продажа муниципального имущества без объявления цены,                                                                                                                                                  </w:t>
      </w:r>
      <w:r>
        <w:rPr>
          <w:rFonts w:ascii="Times New Roman" w:hAnsi="Times New Roman"/>
          <w:color w:val="4A5562"/>
          <w:sz w:val="24"/>
          <w:szCs w:val="24"/>
        </w:rPr>
        <w:t xml:space="preserve">         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 - внесение муниципального   имущества   в   качестве   вклада   в   уставные   капиталы   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открытых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 xml:space="preserve"> акционерныхобществ,                                                                                                                     - продажа муниципального имущества на конкурсе,                                    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                     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 - продажа иными способами, указанными в ст. 13 Федерального закона о приватизации.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7.2.Порядок    осуществления   приватизации   указанными   способами   определяется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действующим законодательством Российской Федерации.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7.3. Приватизация   муниципального   имущества   может   осуществляться   продавцом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способом публичного предложения цены в порядке, предусмотренном Федеральным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законом о приватизации, в случае, если аукцион по продаже имущества был признан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несостоявшимся в силу отсутствия заявок либо участия в нем 1 (одного) покупателя.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8.  Продавец и Покупатель муниципального имущества.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8.1.     Функции   продавца   муниципального   имущества,   осуществляе</w:t>
      </w:r>
      <w:r>
        <w:rPr>
          <w:rFonts w:ascii="Times New Roman" w:hAnsi="Times New Roman"/>
          <w:color w:val="4A5562"/>
          <w:sz w:val="24"/>
          <w:szCs w:val="24"/>
        </w:rPr>
        <w:t>т   администрация</w:t>
      </w:r>
      <w:r>
        <w:rPr>
          <w:rFonts w:ascii="Times New Roman" w:hAnsi="Times New Roman"/>
          <w:color w:val="4A5562"/>
          <w:sz w:val="24"/>
          <w:szCs w:val="24"/>
        </w:rPr>
        <w:br/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сельского поселения.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8.2.  Покупателями муниципального имущества (далее по тексту - Покупатель) могут быть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физические и юридические лица, за исключением государственных и муниципальных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унитарных предприятий, учреждений, а также юридических лиц, в уставном капитале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которых    доля    Российской     Федерации,     субъектов    Российской     Федерации    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муниципальных образований превышает 25%, кроме случаев, предусмотренных статьей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25 Федерального закона о приватизации.</w:t>
      </w:r>
    </w:p>
    <w:p w:rsidR="00F5368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8.3.   Лица, желающие приобрести муниципальное имущество способами и в порядке,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установленном действующим законодательством о приватизации Российской Федерации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 xml:space="preserve">и настоящим Положением, представляют следующие документы: </w:t>
      </w:r>
    </w:p>
    <w:p w:rsidR="00F5368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- заявку установленного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продавцом  образца в  2  экземплярах; </w:t>
      </w:r>
    </w:p>
    <w:p w:rsidR="00F5368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 -  платежный документ  с  отметкой  банка об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исполнении, подтверждающий внесение соответствующих денежных сре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дств в к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>ачестве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задатка;  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lastRenderedPageBreak/>
        <w:t xml:space="preserve"> -   документ,   подтверждающий   уведомление   территориального  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8.4.  Физические лица предъявляют документ, удостоверяющий личность, и его копию.</w:t>
      </w:r>
    </w:p>
    <w:p w:rsidR="008A35F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 xml:space="preserve">8.5.Юридические   лица   дополнительно   представляют   следующие   документы:                       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-н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t>отариально заверенные копии учредительных документов;                                                                                                                                               - решение в письменной форме  соответствующего  органа управления  о приобретении  имущества  (если  это необходимо в соответствии с учредительными документами претендента);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                            </w:t>
      </w:r>
      <w:r w:rsidRPr="000E5F2E">
        <w:rPr>
          <w:rFonts w:ascii="Times New Roman" w:hAnsi="Times New Roman"/>
          <w:color w:val="4A5562"/>
          <w:sz w:val="24"/>
          <w:szCs w:val="24"/>
        </w:rPr>
        <w:t>  - сведения о  доле    Российской    Федерации,    субъекта   Российской    Федерации,    муниципального образования   в   уставном   капитале   юридического </w:t>
      </w:r>
      <w:r>
        <w:rPr>
          <w:rFonts w:ascii="Times New Roman" w:hAnsi="Times New Roman"/>
          <w:color w:val="4A5562"/>
          <w:sz w:val="24"/>
          <w:szCs w:val="24"/>
        </w:rPr>
        <w:t>  лица;       </w:t>
      </w:r>
    </w:p>
    <w:p w:rsidR="008A35F8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 </w:t>
      </w:r>
      <w:r w:rsidRPr="000E5F2E">
        <w:rPr>
          <w:rFonts w:ascii="Times New Roman" w:hAnsi="Times New Roman"/>
          <w:color w:val="4A5562"/>
          <w:sz w:val="24"/>
          <w:szCs w:val="24"/>
        </w:rPr>
        <w:t xml:space="preserve">  -   опись   представленных документов в 2 экземплярах;                                                                                                                                   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  </w:t>
      </w:r>
      <w:r w:rsidRPr="000E5F2E">
        <w:rPr>
          <w:rFonts w:ascii="Times New Roman" w:hAnsi="Times New Roman"/>
          <w:color w:val="4A5562"/>
          <w:sz w:val="24"/>
          <w:szCs w:val="24"/>
        </w:rPr>
        <w:t>- иные документы, требование к представлению которых может быть установлено федеральным законом.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8.6.  В случае подачи заявки представителем претендента предъявляется надлежащим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образом оформленная доверенность.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8.7.  Обязанность доказать свое право на приобретение муниципального имущества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возлагается  на   претендента  (Покупателя).   В   случае   если   будет  установлено,   что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Покупатель муниципального имущества не имел законного права на его приобретение,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сделка приватизации (договор купли-продажи) признается ничтожной в соответствии с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действующим законодательством Российской Федерации.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9. Цена приватизируемого имущества.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9.1. Установление начальной (стартовой) цены при продаже объекта приватизации на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аукционе производится   специалистом администрации на основании отчета об оценке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рыночной   стоимости   муниципального   имущества,   составленного   в   соответствии   с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законодательством Российской Федерации об оценочной деятельности с учетом затрат,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произведенных в период предпродажной подготовки по каждому объекту приватизации.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9.2.   Глава поселения вправе,  с учетом  сложившейся конъюнктуры рынка, принять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решение о снижении начальной (стартовой) цены продажи объектов приватизации на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аукционе, но не ниже нормативной цены, в случае необходимости повторной продажи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имущества на аукционе.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9.3.  Под нормативной ценой подлежащего приватизации муниципального имущества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понимается минимальная цена, по которой возможна его продажа (отчуждение).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10.  Оформление сделок купли-продажи имущества.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lastRenderedPageBreak/>
        <w:t>10.1.  Продажа  муниципального   имущества  оформляется   договором   купли-продажи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(типовая форма договора утверждается постановлен</w:t>
      </w:r>
      <w:r>
        <w:rPr>
          <w:rFonts w:ascii="Times New Roman" w:hAnsi="Times New Roman"/>
          <w:color w:val="4A5562"/>
          <w:sz w:val="24"/>
          <w:szCs w:val="24"/>
        </w:rPr>
        <w:t xml:space="preserve">ием администрации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br/>
        <w:t>сельского  поселения)  с  учетом  обязательных  условий,  определенных  Федеральным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законом о приватизации.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10.2.  Право собственности на имущество переходит к Покупателю после полной его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оплаты с учетом особенностей, установленных Федеральным законом о приватизации.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10.3. Право собственности на приватизированное недвижимое имущество переходит к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Покупателю со дня государственной регистрации перехода права собственности на такое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имущество. Переход права собственности на недвижимое имущество, приватизированное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в соответствии с Федеральным законом о приватизации и настоящим Положением,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подлежит    в    установленном    порядке    регистрации    в    органе,    осуществляющем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государственную регистрацию прав на недвижимое имущество и сделок с ним.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10.4.  На Покупателя возлагаются все расходы на оплату работ и услуг, связанных с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подготовкой документов для проведения государственной регистрации перехода права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собственности.                                                                                                                               10.5. В   случае   если   Покупателем   нарушены   условия   договора   купли-продаж</w:t>
      </w:r>
      <w:r>
        <w:rPr>
          <w:rFonts w:ascii="Times New Roman" w:hAnsi="Times New Roman"/>
          <w:color w:val="4A5562"/>
          <w:sz w:val="24"/>
          <w:szCs w:val="24"/>
        </w:rPr>
        <w:t>и,</w:t>
      </w:r>
      <w:r>
        <w:rPr>
          <w:rFonts w:ascii="Times New Roman" w:hAnsi="Times New Roman"/>
          <w:color w:val="4A5562"/>
          <w:sz w:val="24"/>
          <w:szCs w:val="24"/>
        </w:rPr>
        <w:br/>
        <w:t>администрация  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>    сельского      поселения      вправе     расторгнуть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соответствующий договор купли-продажи в порядке, предусмотренном действующим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законодательством.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10.6.Обременения     (ограничения),     а    также     особые     условия     использования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приватизированного имущества, установленные договором купли-продажи, сохраняют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свою силу для Покупателя при всех последующих сделках с этим имуществом, вплоть до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их  отмены  в  порядке,  установленном  действующим  законодательством  Российской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Федерации.</w:t>
      </w:r>
      <w:r>
        <w:rPr>
          <w:rFonts w:ascii="Times New Roman" w:hAnsi="Times New Roman"/>
          <w:color w:val="4A5562"/>
          <w:sz w:val="24"/>
          <w:szCs w:val="24"/>
        </w:rPr>
        <w:t xml:space="preserve"> 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b/>
          <w:bCs/>
          <w:color w:val="4A5562"/>
          <w:sz w:val="24"/>
          <w:szCs w:val="24"/>
        </w:rPr>
        <w:t>11.    Оплата    и    распределение   денежных    средств,    полученных                                             в    результате приватизации имущества.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11.1. Средства,   полученные   от   продажи   муниципального   имущества,   подлежат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за</w:t>
      </w:r>
      <w:r>
        <w:rPr>
          <w:rFonts w:ascii="Times New Roman" w:hAnsi="Times New Roman"/>
          <w:color w:val="4A5562"/>
          <w:sz w:val="24"/>
          <w:szCs w:val="24"/>
        </w:rPr>
        <w:t xml:space="preserve">числению в бюджет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Малобобровского</w:t>
      </w:r>
      <w:proofErr w:type="spellEnd"/>
      <w:r w:rsidRPr="000E5F2E">
        <w:rPr>
          <w:rFonts w:ascii="Times New Roman" w:hAnsi="Times New Roman"/>
          <w:color w:val="4A5562"/>
          <w:sz w:val="24"/>
          <w:szCs w:val="24"/>
        </w:rPr>
        <w:t xml:space="preserve"> сельского поселения в полном объеме.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11.2. Оплата приобретаемого Покупателем муниципального имущества производится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единовременно или в рассрочку. Срок рассрочки не может быть более чем 1 (один) год.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11.3. Решение  об   оплате  в  рассрочку  приобретаемого  муниципального  имущества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принимается главой поселения в соответствии с Федеральным законом о приватизации.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11.4.  Покупатель вправе оплатить приобретаемое муниципальное имущество досрочно.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11.5. В   случае   уклонения   Покупателя   от   оплаты   суммы   денежных   средств   в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установленный срок последний утрачивает право на приобретение имущества и несет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ответственность в соответствии с условиями договора купли-продажи, а продавец в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установленном порядке взыскивает убытки, причиненные неисполнением договора купл</w:t>
      </w:r>
      <w:proofErr w:type="gramStart"/>
      <w:r w:rsidRPr="000E5F2E">
        <w:rPr>
          <w:rFonts w:ascii="Times New Roman" w:hAnsi="Times New Roman"/>
          <w:color w:val="4A5562"/>
          <w:sz w:val="24"/>
          <w:szCs w:val="24"/>
        </w:rPr>
        <w:t>и-</w:t>
      </w:r>
      <w:proofErr w:type="gramEnd"/>
      <w:r w:rsidRPr="000E5F2E">
        <w:rPr>
          <w:rFonts w:ascii="Times New Roman" w:hAnsi="Times New Roman"/>
          <w:color w:val="4A5562"/>
          <w:sz w:val="24"/>
          <w:szCs w:val="24"/>
        </w:rPr>
        <w:br/>
        <w:t>продажи. В результате продажа муниципального имущества признается несостоявшейся,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договор    купли-продажи    расторгается    в    порядке,    установленном    договором    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действующим    законодательством    Российской    Федерации.    В    случае    реализации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муниципального имущества на аукционе задаток Покупателю не возвращается.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lastRenderedPageBreak/>
        <w:t>11.6.Продавец вправе требовать возмещения убытков, причиненных неисполнением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договора купли-продажи, в порядке, предусмотренном действующим законодательством.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11.7.      Продавец    вправе    взыскать    неустойку    (штраф,    пеню),    предусмотренную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действующим законодательством и (или) договором купли-продажи, в установленном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порядке.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0E5F2E">
        <w:rPr>
          <w:rFonts w:ascii="Times New Roman" w:hAnsi="Times New Roman"/>
          <w:color w:val="4A5562"/>
          <w:sz w:val="24"/>
          <w:szCs w:val="24"/>
        </w:rPr>
        <w:t>11.8.Порядок возврата денежных средств по недействительной сделке купли-продажи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муниципального имущества, признанной таковой на основании вступившего в силу</w:t>
      </w:r>
      <w:r w:rsidRPr="000E5F2E">
        <w:rPr>
          <w:rFonts w:ascii="Times New Roman" w:hAnsi="Times New Roman"/>
          <w:color w:val="4A5562"/>
          <w:sz w:val="24"/>
          <w:szCs w:val="24"/>
        </w:rPr>
        <w:br/>
        <w:t>решения суда, определяется Федеральным законом о приватизации.</w:t>
      </w:r>
    </w:p>
    <w:p w:rsidR="008A35F8" w:rsidRPr="000E5F2E" w:rsidRDefault="008A35F8" w:rsidP="008A35F8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0E5F2E">
        <w:rPr>
          <w:rFonts w:ascii="Tahoma" w:hAnsi="Tahoma" w:cs="Tahoma"/>
          <w:color w:val="4A5562"/>
          <w:sz w:val="20"/>
          <w:szCs w:val="20"/>
        </w:rPr>
        <w:t> </w:t>
      </w:r>
    </w:p>
    <w:p w:rsidR="008A35F8" w:rsidRPr="000E5F2E" w:rsidRDefault="008A35F8" w:rsidP="008A35F8">
      <w:pPr>
        <w:spacing w:line="259" w:lineRule="auto"/>
        <w:rPr>
          <w:szCs w:val="28"/>
        </w:rPr>
      </w:pPr>
    </w:p>
    <w:p w:rsidR="00983EA3" w:rsidRDefault="00983EA3"/>
    <w:sectPr w:rsidR="0098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5B69"/>
    <w:multiLevelType w:val="hybridMultilevel"/>
    <w:tmpl w:val="050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FF"/>
    <w:rsid w:val="00700BAC"/>
    <w:rsid w:val="00792806"/>
    <w:rsid w:val="00882B05"/>
    <w:rsid w:val="008A35F8"/>
    <w:rsid w:val="00983EA3"/>
    <w:rsid w:val="00B72050"/>
    <w:rsid w:val="00D77878"/>
    <w:rsid w:val="00F53688"/>
    <w:rsid w:val="00FE68DD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8"/>
    <w:pPr>
      <w:spacing w:after="180" w:line="274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5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A35F8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A3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80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8"/>
    <w:pPr>
      <w:spacing w:after="180" w:line="274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5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A35F8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A3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80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2016-12-19T12:43:00Z</cp:lastPrinted>
  <dcterms:created xsi:type="dcterms:W3CDTF">2016-12-16T10:59:00Z</dcterms:created>
  <dcterms:modified xsi:type="dcterms:W3CDTF">2016-12-19T12:46:00Z</dcterms:modified>
</cp:coreProperties>
</file>